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BB569" w14:textId="5DCBD430" w:rsidR="00D94787" w:rsidRPr="00BB68EA" w:rsidRDefault="000D5B8C" w:rsidP="000D5B8C">
      <w:pPr>
        <w:spacing w:before="240"/>
        <w:ind w:firstLine="0"/>
        <w:jc w:val="center"/>
        <w:rPr>
          <w:lang w:val="sq-AL"/>
        </w:rPr>
      </w:pPr>
      <w:r w:rsidRPr="00BB68EA">
        <w:rPr>
          <w:lang w:val="sq-AL"/>
        </w:rPr>
        <w:drawing>
          <wp:inline distT="0" distB="0" distL="0" distR="0" wp14:anchorId="6FBC23F4" wp14:editId="679DA400">
            <wp:extent cx="3781425" cy="1113753"/>
            <wp:effectExtent l="0" t="0" r="0" b="0"/>
            <wp:docPr id="49" name="Εικόνα 49" descr="[Logo] Projekti 4PLUS,&#10;Interreg IPA II CBC&#10;Programi Greqi-Shqipë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Εικόνα 49" descr="[Logo] Projekti 4PLUS,&#10;Interreg IPA II CBC&#10;Programi Greqi-Shqipër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7069" cy="1121306"/>
                    </a:xfrm>
                    <a:prstGeom prst="rect">
                      <a:avLst/>
                    </a:prstGeom>
                    <a:noFill/>
                    <a:ln>
                      <a:noFill/>
                    </a:ln>
                  </pic:spPr>
                </pic:pic>
              </a:graphicData>
            </a:graphic>
          </wp:inline>
        </w:drawing>
      </w:r>
    </w:p>
    <w:p w14:paraId="64B53CEE" w14:textId="77777777" w:rsidR="00063D2D" w:rsidRPr="00BB68EA" w:rsidRDefault="00063D2D" w:rsidP="00063D2D">
      <w:pPr>
        <w:pStyle w:val="a4"/>
        <w:pBdr>
          <w:bottom w:val="single" w:sz="12" w:space="1" w:color="406386"/>
        </w:pBdr>
        <w:spacing w:before="1720" w:after="240" w:line="240" w:lineRule="auto"/>
        <w:ind w:left="142" w:right="425" w:firstLine="0"/>
        <w:jc w:val="center"/>
        <w:rPr>
          <w:rFonts w:ascii="Vollkorn Black" w:hAnsi="Vollkorn Black"/>
          <w:color w:val="406386"/>
          <w:sz w:val="48"/>
          <w:szCs w:val="48"/>
          <w:lang w:val="sq-AL"/>
        </w:rPr>
      </w:pPr>
      <w:bookmarkStart w:id="0" w:name="_Hlk39174300"/>
      <w:bookmarkEnd w:id="0"/>
      <w:r w:rsidRPr="00BB68EA">
        <w:rPr>
          <w:rFonts w:ascii="Vollkorn Black" w:hAnsi="Vollkorn Black"/>
          <w:color w:val="406386"/>
          <w:sz w:val="48"/>
          <w:szCs w:val="48"/>
          <w:lang w:val="sq-AL"/>
        </w:rPr>
        <w:t>Udhëzues Gatishmërie</w:t>
      </w:r>
    </w:p>
    <w:p w14:paraId="2350ECE4" w14:textId="17EF5138" w:rsidR="00722119" w:rsidRPr="00BB68EA" w:rsidRDefault="00063D2D" w:rsidP="00063D2D">
      <w:pPr>
        <w:pStyle w:val="a4"/>
        <w:pBdr>
          <w:bottom w:val="single" w:sz="12" w:space="1" w:color="406386"/>
        </w:pBdr>
        <w:spacing w:before="1720" w:after="240" w:line="240" w:lineRule="auto"/>
        <w:ind w:left="142" w:right="425" w:firstLine="0"/>
        <w:jc w:val="center"/>
        <w:rPr>
          <w:rFonts w:ascii="Vollkorn Black" w:hAnsi="Vollkorn Black"/>
          <w:color w:val="406386"/>
          <w:sz w:val="48"/>
          <w:szCs w:val="48"/>
          <w:lang w:val="sq-AL"/>
        </w:rPr>
      </w:pPr>
      <w:r w:rsidRPr="00BB68EA">
        <w:rPr>
          <w:rFonts w:ascii="Vollkorn Black" w:hAnsi="Vollkorn Black"/>
          <w:color w:val="406386"/>
          <w:sz w:val="48"/>
          <w:szCs w:val="48"/>
          <w:lang w:val="sq-AL"/>
        </w:rPr>
        <w:t>për personat me aftësi të kufizuar</w:t>
      </w:r>
    </w:p>
    <w:p w14:paraId="0D571FD9" w14:textId="6541D68C" w:rsidR="000D5B8C" w:rsidRPr="00BB68EA" w:rsidRDefault="00063D2D" w:rsidP="000D5B8C">
      <w:pPr>
        <w:jc w:val="center"/>
        <w:rPr>
          <w:rFonts w:ascii="Vollkorn" w:hAnsi="Vollkorn"/>
          <w:color w:val="E53F63"/>
          <w:sz w:val="60"/>
          <w:szCs w:val="60"/>
          <w:lang w:val="sq-AL"/>
        </w:rPr>
      </w:pPr>
      <w:r w:rsidRPr="00BB68EA">
        <w:rPr>
          <w:rFonts w:ascii="Vollkorn" w:hAnsi="Vollkorn"/>
          <w:color w:val="E53F63"/>
          <w:sz w:val="60"/>
          <w:szCs w:val="60"/>
          <w:lang w:val="sq-AL"/>
        </w:rPr>
        <w:t>Bëni planin tuaj</w:t>
      </w:r>
    </w:p>
    <w:p w14:paraId="5CDCCC61" w14:textId="44F24F47" w:rsidR="000D5B8C" w:rsidRPr="00BB68EA" w:rsidRDefault="00063D2D" w:rsidP="00006AFA">
      <w:pPr>
        <w:shd w:val="clear" w:color="auto" w:fill="406386"/>
        <w:spacing w:before="1320"/>
        <w:jc w:val="center"/>
        <w:rPr>
          <w:rFonts w:ascii="PF DinDisplay Pro" w:hAnsi="PF DinDisplay Pro" w:cs="Open Sans"/>
          <w:b/>
          <w:bCs/>
          <w:color w:val="FFFFFF" w:themeColor="background1"/>
          <w:sz w:val="26"/>
          <w:szCs w:val="26"/>
          <w:lang w:val="sq-AL"/>
        </w:rPr>
      </w:pPr>
      <w:r w:rsidRPr="00BB68EA">
        <w:rPr>
          <w:rFonts w:ascii="PF DinDisplay Pro" w:hAnsi="PF DinDisplay Pro" w:cs="Open Sans"/>
          <w:b/>
          <w:bCs/>
          <w:color w:val="FFFFFF" w:themeColor="background1"/>
          <w:sz w:val="26"/>
          <w:szCs w:val="26"/>
          <w:lang w:val="sq-AL"/>
        </w:rPr>
        <w:t>Një rrezik natyror mund të ndikojë edhe në jetën tuaj</w:t>
      </w:r>
    </w:p>
    <w:tbl>
      <w:tblPr>
        <w:tblStyle w:val="ad"/>
        <w:tblW w:w="0" w:type="auto"/>
        <w:tblLook w:val="04A0" w:firstRow="1" w:lastRow="0" w:firstColumn="1" w:lastColumn="0" w:noHBand="0" w:noVBand="1"/>
      </w:tblPr>
      <w:tblGrid>
        <w:gridCol w:w="2123"/>
        <w:gridCol w:w="2124"/>
        <w:gridCol w:w="2124"/>
        <w:gridCol w:w="2124"/>
      </w:tblGrid>
      <w:tr w:rsidR="00006AFA" w:rsidRPr="00BB68EA" w14:paraId="6A1011E0" w14:textId="77777777" w:rsidTr="00D0722A">
        <w:trPr>
          <w:trHeight w:val="1599"/>
        </w:trPr>
        <w:tc>
          <w:tcPr>
            <w:tcW w:w="2123" w:type="dxa"/>
            <w:tcBorders>
              <w:top w:val="nil"/>
              <w:left w:val="nil"/>
              <w:bottom w:val="nil"/>
              <w:right w:val="nil"/>
            </w:tcBorders>
          </w:tcPr>
          <w:p w14:paraId="01F06DB1" w14:textId="7677EB2F" w:rsidR="00006AFA" w:rsidRPr="00BB68EA" w:rsidRDefault="00006AFA" w:rsidP="000D5B8C">
            <w:pPr>
              <w:ind w:firstLine="0"/>
              <w:jc w:val="center"/>
              <w:rPr>
                <w:rFonts w:ascii="Open Sans Condensed Light" w:hAnsi="Open Sans Condensed Light" w:cs="Open Sans Condensed Light"/>
                <w:sz w:val="20"/>
                <w:szCs w:val="20"/>
                <w:lang w:val="sq-AL"/>
              </w:rPr>
            </w:pPr>
            <w:r w:rsidRPr="00BB68EA">
              <w:rPr>
                <w:rFonts w:ascii="Open Sans Condensed Light" w:hAnsi="Open Sans Condensed Light" w:cs="Open Sans Condensed Light"/>
                <w:sz w:val="20"/>
                <w:szCs w:val="20"/>
                <w:lang w:val="sq-AL"/>
              </w:rPr>
              <w:drawing>
                <wp:inline distT="0" distB="0" distL="0" distR="0" wp14:anchorId="5A4D9EC1" wp14:editId="0DDC1687">
                  <wp:extent cx="900000" cy="900000"/>
                  <wp:effectExtent l="0" t="0" r="0" b="0"/>
                  <wp:docPr id="51" name="Εικόνα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Εικόνα 51">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c>
          <w:tcPr>
            <w:tcW w:w="2124" w:type="dxa"/>
            <w:tcBorders>
              <w:top w:val="nil"/>
              <w:left w:val="nil"/>
              <w:bottom w:val="nil"/>
              <w:right w:val="nil"/>
            </w:tcBorders>
          </w:tcPr>
          <w:p w14:paraId="7FACCFDA" w14:textId="761791A5" w:rsidR="00006AFA" w:rsidRPr="00BB68EA" w:rsidRDefault="00006AFA" w:rsidP="000D5B8C">
            <w:pPr>
              <w:ind w:firstLine="0"/>
              <w:jc w:val="center"/>
              <w:rPr>
                <w:rFonts w:ascii="Open Sans Condensed Light" w:hAnsi="Open Sans Condensed Light" w:cs="Open Sans Condensed Light"/>
                <w:sz w:val="20"/>
                <w:szCs w:val="20"/>
                <w:lang w:val="sq-AL"/>
              </w:rPr>
            </w:pPr>
            <w:r w:rsidRPr="00BB68EA">
              <w:rPr>
                <w:rFonts w:ascii="Open Sans Condensed Light" w:hAnsi="Open Sans Condensed Light" w:cs="Open Sans Condensed Light"/>
                <w:sz w:val="20"/>
                <w:szCs w:val="20"/>
                <w:lang w:val="sq-AL"/>
              </w:rPr>
              <w:drawing>
                <wp:inline distT="0" distB="0" distL="0" distR="0" wp14:anchorId="04A470A5" wp14:editId="4F58EDCB">
                  <wp:extent cx="900000" cy="900000"/>
                  <wp:effectExtent l="0" t="0" r="0" b="0"/>
                  <wp:docPr id="52" name="Εικόνα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Εικόνα 52">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c>
          <w:tcPr>
            <w:tcW w:w="2124" w:type="dxa"/>
            <w:tcBorders>
              <w:top w:val="nil"/>
              <w:left w:val="nil"/>
              <w:bottom w:val="nil"/>
              <w:right w:val="nil"/>
            </w:tcBorders>
          </w:tcPr>
          <w:p w14:paraId="23AED303" w14:textId="3F73034C" w:rsidR="00006AFA" w:rsidRPr="00BB68EA" w:rsidRDefault="00006AFA" w:rsidP="000D5B8C">
            <w:pPr>
              <w:ind w:firstLine="0"/>
              <w:jc w:val="center"/>
              <w:rPr>
                <w:rFonts w:ascii="Open Sans Condensed Light" w:hAnsi="Open Sans Condensed Light" w:cs="Open Sans Condensed Light"/>
                <w:sz w:val="20"/>
                <w:szCs w:val="20"/>
                <w:lang w:val="sq-AL"/>
              </w:rPr>
            </w:pPr>
            <w:r w:rsidRPr="00BB68EA">
              <w:rPr>
                <w:rFonts w:ascii="Open Sans Condensed Light" w:hAnsi="Open Sans Condensed Light" w:cs="Open Sans Condensed Light"/>
                <w:sz w:val="20"/>
                <w:szCs w:val="20"/>
                <w:lang w:val="sq-AL"/>
              </w:rPr>
              <w:drawing>
                <wp:inline distT="0" distB="0" distL="0" distR="0" wp14:anchorId="11189E89" wp14:editId="21A759CB">
                  <wp:extent cx="900000" cy="900000"/>
                  <wp:effectExtent l="0" t="0" r="0" b="0"/>
                  <wp:docPr id="53" name="Εικόνα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Εικόνα 53">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c>
          <w:tcPr>
            <w:tcW w:w="2124" w:type="dxa"/>
            <w:tcBorders>
              <w:top w:val="nil"/>
              <w:left w:val="nil"/>
              <w:bottom w:val="nil"/>
              <w:right w:val="nil"/>
            </w:tcBorders>
          </w:tcPr>
          <w:p w14:paraId="04E1EB64" w14:textId="47E4AEF6" w:rsidR="00006AFA" w:rsidRPr="00BB68EA" w:rsidRDefault="00006AFA" w:rsidP="000D5B8C">
            <w:pPr>
              <w:ind w:firstLine="0"/>
              <w:jc w:val="center"/>
              <w:rPr>
                <w:rFonts w:ascii="Open Sans Condensed Light" w:hAnsi="Open Sans Condensed Light" w:cs="Open Sans Condensed Light"/>
                <w:sz w:val="20"/>
                <w:szCs w:val="20"/>
                <w:lang w:val="sq-AL"/>
              </w:rPr>
            </w:pPr>
            <w:r w:rsidRPr="00BB68EA">
              <w:rPr>
                <w:rFonts w:ascii="Open Sans Condensed Light" w:hAnsi="Open Sans Condensed Light" w:cs="Open Sans Condensed Light"/>
                <w:sz w:val="20"/>
                <w:szCs w:val="20"/>
                <w:lang w:val="sq-AL"/>
              </w:rPr>
              <w:drawing>
                <wp:inline distT="0" distB="0" distL="0" distR="0" wp14:anchorId="0ED69C51" wp14:editId="2C2C7A71">
                  <wp:extent cx="900000" cy="900000"/>
                  <wp:effectExtent l="0" t="0" r="0" b="0"/>
                  <wp:docPr id="54" name="Εικόνα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Εικόνα 54">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r>
      <w:tr w:rsidR="00D0722A" w:rsidRPr="00BB68EA" w14:paraId="4F7DA8E1" w14:textId="77777777" w:rsidTr="00006AFA">
        <w:tc>
          <w:tcPr>
            <w:tcW w:w="2123" w:type="dxa"/>
            <w:tcBorders>
              <w:top w:val="nil"/>
              <w:left w:val="nil"/>
              <w:bottom w:val="nil"/>
              <w:right w:val="nil"/>
            </w:tcBorders>
            <w:shd w:val="clear" w:color="auto" w:fill="406386"/>
          </w:tcPr>
          <w:p w14:paraId="058AA136" w14:textId="2104230B" w:rsidR="00D0722A" w:rsidRPr="00BB68EA" w:rsidRDefault="00063D2D" w:rsidP="00682681">
            <w:pPr>
              <w:spacing w:before="120" w:after="120"/>
              <w:ind w:firstLine="0"/>
              <w:jc w:val="center"/>
              <w:rPr>
                <w:rFonts w:ascii="Open Sans" w:hAnsi="Open Sans" w:cs="Open Sans"/>
                <w:b/>
                <w:bCs/>
                <w:color w:val="FFFFFF" w:themeColor="background1"/>
                <w:sz w:val="20"/>
                <w:szCs w:val="20"/>
                <w:lang w:val="sq-AL"/>
              </w:rPr>
            </w:pPr>
            <w:r w:rsidRPr="00BB68EA">
              <w:rPr>
                <w:rFonts w:ascii="PF DinDisplay Pro" w:hAnsi="PF DinDisplay Pro" w:cs="Open Sans"/>
                <w:color w:val="FFFFFF" w:themeColor="background1"/>
                <w:sz w:val="20"/>
                <w:szCs w:val="20"/>
                <w:lang w:val="sq-AL"/>
              </w:rPr>
              <w:t>TËRMET</w:t>
            </w:r>
          </w:p>
        </w:tc>
        <w:tc>
          <w:tcPr>
            <w:tcW w:w="2124" w:type="dxa"/>
            <w:tcBorders>
              <w:top w:val="nil"/>
              <w:left w:val="nil"/>
              <w:bottom w:val="nil"/>
              <w:right w:val="nil"/>
            </w:tcBorders>
            <w:shd w:val="clear" w:color="auto" w:fill="406386"/>
          </w:tcPr>
          <w:p w14:paraId="32573822" w14:textId="2318CC9B" w:rsidR="00D0722A" w:rsidRPr="00BB68EA" w:rsidRDefault="00063D2D" w:rsidP="00682681">
            <w:pPr>
              <w:spacing w:before="120" w:after="120"/>
              <w:ind w:firstLine="0"/>
              <w:jc w:val="center"/>
              <w:rPr>
                <w:rFonts w:ascii="Open Sans" w:hAnsi="Open Sans" w:cs="Open Sans"/>
                <w:b/>
                <w:bCs/>
                <w:color w:val="FFFFFF" w:themeColor="background1"/>
                <w:sz w:val="20"/>
                <w:szCs w:val="20"/>
                <w:lang w:val="sq-AL"/>
              </w:rPr>
            </w:pPr>
            <w:r w:rsidRPr="00BB68EA">
              <w:rPr>
                <w:rFonts w:ascii="PF DinDisplay Pro" w:hAnsi="PF DinDisplay Pro" w:cs="Open Sans"/>
                <w:color w:val="FFFFFF" w:themeColor="background1"/>
                <w:sz w:val="20"/>
                <w:szCs w:val="20"/>
                <w:lang w:val="sq-AL"/>
              </w:rPr>
              <w:t>ZJARR</w:t>
            </w:r>
          </w:p>
        </w:tc>
        <w:tc>
          <w:tcPr>
            <w:tcW w:w="2124" w:type="dxa"/>
            <w:tcBorders>
              <w:top w:val="nil"/>
              <w:left w:val="nil"/>
              <w:bottom w:val="nil"/>
              <w:right w:val="nil"/>
            </w:tcBorders>
            <w:shd w:val="clear" w:color="auto" w:fill="406386"/>
          </w:tcPr>
          <w:p w14:paraId="57114DF0" w14:textId="78AE2613" w:rsidR="00D0722A" w:rsidRPr="00BB68EA" w:rsidRDefault="00063D2D" w:rsidP="00682681">
            <w:pPr>
              <w:spacing w:before="120" w:after="120"/>
              <w:ind w:firstLine="0"/>
              <w:jc w:val="center"/>
              <w:rPr>
                <w:rFonts w:ascii="Open Sans" w:hAnsi="Open Sans" w:cs="Open Sans"/>
                <w:b/>
                <w:bCs/>
                <w:color w:val="FFFFFF" w:themeColor="background1"/>
                <w:sz w:val="20"/>
                <w:szCs w:val="20"/>
                <w:lang w:val="sq-AL"/>
              </w:rPr>
            </w:pPr>
            <w:r w:rsidRPr="00BB68EA">
              <w:rPr>
                <w:rFonts w:ascii="PF DinDisplay Pro" w:hAnsi="PF DinDisplay Pro" w:cs="Open Sans"/>
                <w:color w:val="FFFFFF" w:themeColor="background1"/>
                <w:sz w:val="20"/>
                <w:szCs w:val="20"/>
                <w:lang w:val="sq-AL"/>
              </w:rPr>
              <w:t>PËRMBYTJE</w:t>
            </w:r>
          </w:p>
        </w:tc>
        <w:tc>
          <w:tcPr>
            <w:tcW w:w="2124" w:type="dxa"/>
            <w:tcBorders>
              <w:top w:val="nil"/>
              <w:left w:val="nil"/>
              <w:bottom w:val="nil"/>
              <w:right w:val="nil"/>
            </w:tcBorders>
            <w:shd w:val="clear" w:color="auto" w:fill="406386"/>
          </w:tcPr>
          <w:p w14:paraId="4DE7C501" w14:textId="25E622D2" w:rsidR="00D0722A" w:rsidRPr="00BB68EA" w:rsidRDefault="00063D2D" w:rsidP="00682681">
            <w:pPr>
              <w:spacing w:before="120" w:after="120"/>
              <w:ind w:firstLine="0"/>
              <w:jc w:val="center"/>
              <w:rPr>
                <w:rFonts w:ascii="Open Sans" w:hAnsi="Open Sans" w:cs="Open Sans"/>
                <w:b/>
                <w:bCs/>
                <w:color w:val="FFFFFF" w:themeColor="background1"/>
                <w:sz w:val="20"/>
                <w:szCs w:val="20"/>
                <w:lang w:val="sq-AL"/>
              </w:rPr>
            </w:pPr>
            <w:r w:rsidRPr="00BB68EA">
              <w:rPr>
                <w:rFonts w:ascii="PF DinDisplay Pro" w:hAnsi="PF DinDisplay Pro" w:cs="Open Sans"/>
                <w:color w:val="FFFFFF" w:themeColor="background1"/>
                <w:sz w:val="20"/>
                <w:szCs w:val="20"/>
                <w:lang w:val="sq-AL"/>
              </w:rPr>
              <w:t>KUSHTET EKSTREME</w:t>
            </w:r>
          </w:p>
        </w:tc>
      </w:tr>
    </w:tbl>
    <w:p w14:paraId="280679B6" w14:textId="759B73B8" w:rsidR="001E2E03" w:rsidRPr="00BB68EA" w:rsidRDefault="00063D2D" w:rsidP="0079514E">
      <w:pPr>
        <w:shd w:val="clear" w:color="auto" w:fill="406386"/>
        <w:spacing w:before="3480"/>
        <w:ind w:firstLine="0"/>
        <w:jc w:val="center"/>
        <w:rPr>
          <w:color w:val="FFFFFF" w:themeColor="background1"/>
          <w:lang w:val="sq-AL"/>
        </w:rPr>
      </w:pPr>
      <w:r w:rsidRPr="00BB68EA">
        <w:rPr>
          <w:rFonts w:ascii="Open Sans Condensed Light" w:hAnsi="Open Sans Condensed Light" w:cs="Open Sans Condensed Light"/>
          <w:color w:val="FFFFFF" w:themeColor="background1"/>
          <w:sz w:val="20"/>
          <w:szCs w:val="20"/>
          <w:lang w:val="sq-AL"/>
        </w:rPr>
        <w:t xml:space="preserve">Projekti 4PLUS është bashkëfinancuar nga Bashkimi Evropian dhe Fondet Kombëtare të vendeve pjesëmarrëse në </w:t>
      </w:r>
      <w:r w:rsidRPr="00BB68EA">
        <w:rPr>
          <w:rFonts w:ascii="Open Sans Condensed Light" w:hAnsi="Open Sans Condensed Light" w:cs="Open Sans Condensed Light"/>
          <w:color w:val="FFFFFF" w:themeColor="background1"/>
          <w:sz w:val="20"/>
          <w:szCs w:val="20"/>
          <w:lang w:val="sq-AL"/>
        </w:rPr>
        <w:br/>
      </w:r>
      <w:r w:rsidRPr="00BB68EA">
        <w:rPr>
          <w:rFonts w:ascii="Open Sans Condensed Light" w:hAnsi="Open Sans Condensed Light" w:cs="Open Sans Condensed Light"/>
          <w:color w:val="FFFFFF" w:themeColor="background1"/>
          <w:sz w:val="20"/>
          <w:szCs w:val="20"/>
          <w:lang w:val="sq-AL"/>
        </w:rPr>
        <w:t>Programin e Bashkëpunimit Ndërkufitar Interreg IPA “Greqi-Shqipëri 2014-2020”</w:t>
      </w:r>
      <w:r w:rsidR="0079514E" w:rsidRPr="00BB68EA">
        <w:rPr>
          <w:rFonts w:ascii="Open Sans Condensed Light" w:hAnsi="Open Sans Condensed Light" w:cs="Open Sans Condensed Light"/>
          <w:color w:val="FFFFFF" w:themeColor="background1"/>
          <w:sz w:val="20"/>
          <w:szCs w:val="20"/>
          <w:lang w:val="sq-AL"/>
        </w:rPr>
        <w:t>”</w:t>
      </w:r>
    </w:p>
    <w:p w14:paraId="201E1B3C" w14:textId="171BFEB1" w:rsidR="001E2E03" w:rsidRPr="00BB68EA" w:rsidRDefault="001E2E03" w:rsidP="00692B0D">
      <w:pPr>
        <w:rPr>
          <w:lang w:val="sq-AL"/>
        </w:rPr>
        <w:sectPr w:rsidR="001E2E03" w:rsidRPr="00BB68EA" w:rsidSect="006460FB">
          <w:headerReference w:type="default" r:id="rId13"/>
          <w:footerReference w:type="even" r:id="rId14"/>
          <w:pgSz w:w="11907" w:h="16840"/>
          <w:pgMar w:top="1440" w:right="1701" w:bottom="1440" w:left="1701" w:header="709" w:footer="709" w:gutter="0"/>
          <w:cols w:space="708"/>
          <w:docGrid w:linePitch="360"/>
        </w:sectPr>
      </w:pPr>
    </w:p>
    <w:p w14:paraId="47D0D02E" w14:textId="6C73F354" w:rsidR="00C14C32" w:rsidRPr="00BB68EA" w:rsidRDefault="00C14C32" w:rsidP="00CF043D">
      <w:pPr>
        <w:pStyle w:val="ae"/>
        <w:spacing w:before="1000"/>
        <w:ind w:firstLine="0"/>
        <w:rPr>
          <w:b/>
          <w:bCs/>
          <w:lang w:val="sq-AL"/>
        </w:rPr>
      </w:pPr>
      <w:r w:rsidRPr="00BB68EA">
        <w:rPr>
          <w:b/>
          <w:bCs/>
          <w:lang w:val="sq-AL"/>
        </w:rPr>
        <w:lastRenderedPageBreak/>
        <w:drawing>
          <wp:anchor distT="0" distB="0" distL="114300" distR="114300" simplePos="0" relativeHeight="251655168" behindDoc="0" locked="0" layoutInCell="1" allowOverlap="1" wp14:anchorId="1B44F0C7" wp14:editId="0E18F89B">
            <wp:simplePos x="0" y="0"/>
            <wp:positionH relativeFrom="column">
              <wp:posOffset>4227195</wp:posOffset>
            </wp:positionH>
            <wp:positionV relativeFrom="paragraph">
              <wp:posOffset>304800</wp:posOffset>
            </wp:positionV>
            <wp:extent cx="1173600" cy="1011600"/>
            <wp:effectExtent l="0" t="0" r="7620" b="0"/>
            <wp:wrapSquare wrapText="bothSides"/>
            <wp:docPr id="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3600" cy="101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3D2D" w:rsidRPr="00BB68EA">
        <w:rPr>
          <w:b/>
          <w:bCs/>
          <w:lang w:val="sq-AL"/>
        </w:rPr>
        <w:t>Konfederata Kombëtare e Personave me Aftësi të Kufizuar (NCDP)</w:t>
      </w:r>
    </w:p>
    <w:p w14:paraId="1D53BBCE" w14:textId="77777777" w:rsidR="00063D2D" w:rsidRPr="00BB68EA" w:rsidRDefault="00063D2D" w:rsidP="00063D2D">
      <w:pPr>
        <w:pStyle w:val="ae"/>
        <w:ind w:firstLine="0"/>
        <w:rPr>
          <w:lang w:val="sq-AL"/>
        </w:rPr>
      </w:pPr>
      <w:r w:rsidRPr="00BB68EA">
        <w:rPr>
          <w:lang w:val="sq-AL"/>
        </w:rPr>
        <w:t>Shtabi: 236 El. Venizelou str., P.C. 163 41, Ilioupoli, Greece</w:t>
      </w:r>
    </w:p>
    <w:p w14:paraId="305897CB" w14:textId="77777777" w:rsidR="00063D2D" w:rsidRPr="00BB68EA" w:rsidRDefault="00063D2D" w:rsidP="00063D2D">
      <w:pPr>
        <w:pStyle w:val="ae"/>
        <w:ind w:firstLine="0"/>
        <w:rPr>
          <w:lang w:val="sq-AL"/>
        </w:rPr>
      </w:pPr>
      <w:r w:rsidRPr="00BB68EA">
        <w:rPr>
          <w:lang w:val="sq-AL"/>
        </w:rPr>
        <w:t>Tel. +30 210 9949837, Fax +30 210 5238967</w:t>
      </w:r>
    </w:p>
    <w:p w14:paraId="243580DE" w14:textId="51C404F0" w:rsidR="001E2E03" w:rsidRPr="00BB68EA" w:rsidRDefault="00063D2D" w:rsidP="00063D2D">
      <w:pPr>
        <w:pStyle w:val="ae"/>
        <w:ind w:firstLine="0"/>
        <w:rPr>
          <w:lang w:val="sq-AL"/>
        </w:rPr>
      </w:pPr>
      <w:r w:rsidRPr="00BB68EA">
        <w:rPr>
          <w:lang w:val="sq-AL"/>
        </w:rPr>
        <w:t>E-mail: esaea@otenet.gr, Faqja e internetit: www.esamea.gr</w:t>
      </w:r>
    </w:p>
    <w:p w14:paraId="3CA3B9CE" w14:textId="1B5B927E" w:rsidR="007348A7" w:rsidRPr="00BB68EA" w:rsidRDefault="007348A7" w:rsidP="007348A7">
      <w:pPr>
        <w:pStyle w:val="ae"/>
        <w:spacing w:before="120"/>
        <w:ind w:firstLine="0"/>
        <w:rPr>
          <w:rStyle w:val="-"/>
          <w:rFonts w:ascii="PF Agora Slab Pro Light" w:hAnsi="PF Agora Slab Pro Light"/>
          <w:sz w:val="23"/>
          <w:szCs w:val="23"/>
          <w:lang w:val="sq-AL"/>
        </w:rPr>
      </w:pPr>
      <w:r w:rsidRPr="00BB68EA">
        <w:rPr>
          <w:rFonts w:ascii="FontAwesome" w:hAnsi="FontAwesome"/>
          <w:color w:val="42515A"/>
          <w:sz w:val="37"/>
          <w:szCs w:val="37"/>
          <w:lang w:val="sq-AL"/>
        </w:rPr>
        <w:t></w:t>
      </w:r>
      <w:r w:rsidRPr="00BB68EA">
        <w:rPr>
          <w:rFonts w:asciiTheme="minorHAnsi" w:hAnsiTheme="minorHAnsi"/>
          <w:color w:val="42515A"/>
          <w:sz w:val="37"/>
          <w:szCs w:val="37"/>
          <w:lang w:val="sq-AL"/>
        </w:rPr>
        <w:tab/>
      </w:r>
      <w:r w:rsidR="00063D2D" w:rsidRPr="00BB68EA">
        <w:rPr>
          <w:rFonts w:ascii="PF Din Text Comp Pro" w:hAnsi="PF Din Text Comp Pro"/>
          <w:lang w:val="sq-AL"/>
        </w:rPr>
        <w:t>Faqja e NCDP në Facebook: https://el-gr.facebook.com/ESAmeAgr</w:t>
      </w:r>
    </w:p>
    <w:p w14:paraId="37A1D493" w14:textId="38BB2B7E" w:rsidR="007348A7" w:rsidRPr="00BB68EA" w:rsidRDefault="007348A7" w:rsidP="007348A7">
      <w:pPr>
        <w:pStyle w:val="ae"/>
        <w:spacing w:before="120"/>
        <w:ind w:firstLine="0"/>
        <w:rPr>
          <w:rStyle w:val="-"/>
          <w:rFonts w:ascii="PF Agora Slab Pro Light" w:hAnsi="PF Agora Slab Pro Light"/>
          <w:sz w:val="23"/>
          <w:szCs w:val="23"/>
          <w:lang w:val="sq-AL"/>
        </w:rPr>
      </w:pPr>
      <w:r w:rsidRPr="00BB68EA">
        <w:rPr>
          <w:rFonts w:ascii="FontAwesome" w:hAnsi="FontAwesome"/>
          <w:color w:val="42515A"/>
          <w:sz w:val="37"/>
          <w:szCs w:val="37"/>
          <w:lang w:val="sq-AL"/>
        </w:rPr>
        <w:t></w:t>
      </w:r>
      <w:r w:rsidRPr="00BB68EA">
        <w:rPr>
          <w:rFonts w:asciiTheme="minorHAnsi" w:hAnsiTheme="minorHAnsi"/>
          <w:color w:val="42515A"/>
          <w:sz w:val="37"/>
          <w:szCs w:val="37"/>
          <w:lang w:val="sq-AL"/>
        </w:rPr>
        <w:tab/>
      </w:r>
      <w:r w:rsidR="00063D2D" w:rsidRPr="00BB68EA">
        <w:rPr>
          <w:rFonts w:ascii="PF Din Text Comp Pro" w:hAnsi="PF Din Text Comp Pro"/>
          <w:lang w:val="sq-AL"/>
        </w:rPr>
        <w:t>Ndiqni NCDP në Twitter: https://twitter.com/ESAMEAgr</w:t>
      </w:r>
    </w:p>
    <w:p w14:paraId="3907D7C0" w14:textId="03F5177F" w:rsidR="007348A7" w:rsidRPr="00BB68EA" w:rsidRDefault="007348A7" w:rsidP="007348A7">
      <w:pPr>
        <w:pStyle w:val="ae"/>
        <w:spacing w:before="120"/>
        <w:ind w:firstLine="0"/>
        <w:rPr>
          <w:rFonts w:asciiTheme="minorHAnsi" w:hAnsiTheme="minorHAnsi"/>
          <w:lang w:val="sq-AL"/>
        </w:rPr>
      </w:pPr>
      <w:r w:rsidRPr="00BB68EA">
        <w:rPr>
          <w:rFonts w:ascii="FontAwesome" w:hAnsi="FontAwesome"/>
          <w:color w:val="42515A"/>
          <w:sz w:val="37"/>
          <w:szCs w:val="37"/>
          <w:lang w:val="sq-AL"/>
        </w:rPr>
        <w:t></w:t>
      </w:r>
      <w:r w:rsidRPr="00BB68EA">
        <w:rPr>
          <w:rFonts w:asciiTheme="minorHAnsi" w:hAnsiTheme="minorHAnsi"/>
          <w:color w:val="42515A"/>
          <w:sz w:val="37"/>
          <w:szCs w:val="37"/>
          <w:lang w:val="sq-AL"/>
        </w:rPr>
        <w:tab/>
      </w:r>
      <w:r w:rsidR="00063D2D" w:rsidRPr="00BB68EA">
        <w:rPr>
          <w:rFonts w:ascii="PF Din Text Comp Pro" w:hAnsi="PF Din Text Comp Pro"/>
          <w:lang w:val="sq-AL"/>
        </w:rPr>
        <w:t>Gjeni kanalin NCDP në YouTube: www.youtube.com/user/ESAmeAGr</w:t>
      </w:r>
    </w:p>
    <w:p w14:paraId="4D1BED54" w14:textId="6D4F55D1" w:rsidR="00AA6B68" w:rsidRPr="00BB68EA" w:rsidRDefault="00063D2D" w:rsidP="007348A7">
      <w:pPr>
        <w:pStyle w:val="ae"/>
        <w:spacing w:before="600" w:after="720"/>
        <w:ind w:firstLine="0"/>
        <w:rPr>
          <w:lang w:val="sq-AL"/>
        </w:rPr>
      </w:pPr>
      <w:r w:rsidRPr="00BB68EA">
        <w:rPr>
          <w:lang w:val="sq-AL"/>
        </w:rPr>
        <w:t>Athinë, 2021</w:t>
      </w:r>
    </w:p>
    <w:p w14:paraId="00BFFB95" w14:textId="1B675261" w:rsidR="001E2E03" w:rsidRPr="00BB68EA" w:rsidRDefault="00063D2D" w:rsidP="00885EBB">
      <w:pPr>
        <w:pStyle w:val="ae"/>
        <w:pBdr>
          <w:top w:val="single" w:sz="4" w:space="1" w:color="auto"/>
          <w:bottom w:val="single" w:sz="4" w:space="1" w:color="auto"/>
        </w:pBdr>
        <w:ind w:firstLine="0"/>
        <w:rPr>
          <w:sz w:val="24"/>
          <w:szCs w:val="24"/>
          <w:lang w:val="sq-AL"/>
        </w:rPr>
      </w:pPr>
      <w:r w:rsidRPr="00BB68EA">
        <w:rPr>
          <w:sz w:val="24"/>
          <w:szCs w:val="24"/>
          <w:lang w:val="sq-AL"/>
        </w:rPr>
        <w:t>Ky udhëzues është përgatitur për NCDP nga kompania EUROPRAXIS m.IKE. në kuadër të projektit “4PLUS: Ndërgjegjësimi i publikut, Gatishmëria, Pjesëmarrja dhe Koordinimi për Mbrojtjen Civile për të Gjithë”. Projekti është pjesë e “Programit Interreg IPA II të Bashkëpunimit Ndërkufitar Greqi-Shqipëri 2014-2020” (greece-albania.eu) dhe bashkëfinancohet nga Bashkimi Evropian dhe nga fondet kombëtare të Greqisë dhe Shqipërisë. Pikëpamjet e shprehura në udhëzues nuk pasqyrojnë domosdoshmërisht pikëpamjet e Bashkimit Evropian, vendeve pjesëmarrëse dhe Autoritetit Menaxhues</w:t>
      </w:r>
      <w:r w:rsidR="00885EBB" w:rsidRPr="00BB68EA">
        <w:rPr>
          <w:sz w:val="24"/>
          <w:szCs w:val="24"/>
          <w:lang w:val="sq-AL"/>
        </w:rPr>
        <w:t>.</w:t>
      </w:r>
    </w:p>
    <w:p w14:paraId="04459533" w14:textId="6C419103" w:rsidR="006D1C2B" w:rsidRPr="00BB68EA" w:rsidRDefault="006D1C2B" w:rsidP="004A2D94">
      <w:pPr>
        <w:pStyle w:val="ae"/>
        <w:spacing w:after="1440"/>
        <w:ind w:firstLine="0"/>
        <w:rPr>
          <w:lang w:val="sq-AL"/>
        </w:rPr>
      </w:pPr>
    </w:p>
    <w:p w14:paraId="43F3FD33" w14:textId="77777777" w:rsidR="006D1C2B" w:rsidRPr="00BB68EA" w:rsidRDefault="006D1C2B" w:rsidP="00692B0D">
      <w:pPr>
        <w:rPr>
          <w:lang w:val="sq-AL"/>
        </w:rPr>
        <w:sectPr w:rsidR="006D1C2B" w:rsidRPr="00BB68EA" w:rsidSect="006460FB">
          <w:headerReference w:type="even" r:id="rId16"/>
          <w:footerReference w:type="even" r:id="rId17"/>
          <w:pgSz w:w="11907" w:h="16840"/>
          <w:pgMar w:top="1440" w:right="1701" w:bottom="1440" w:left="1701" w:header="709" w:footer="709" w:gutter="0"/>
          <w:cols w:space="708"/>
          <w:docGrid w:linePitch="360"/>
        </w:sectPr>
      </w:pPr>
    </w:p>
    <w:p w14:paraId="3EFEABFF" w14:textId="20C440F1" w:rsidR="001E2E03" w:rsidRPr="00BB68EA" w:rsidRDefault="001A3562" w:rsidP="007348A7">
      <w:pPr>
        <w:pStyle w:val="ae"/>
        <w:spacing w:before="480" w:after="120"/>
        <w:ind w:firstLine="0"/>
        <w:jc w:val="left"/>
        <w:rPr>
          <w:lang w:val="sq-AL"/>
        </w:rPr>
      </w:pPr>
      <w:r w:rsidRPr="00BB68EA">
        <w:rPr>
          <w:lang w:val="sq-AL"/>
        </w:rPr>
        <w:t xml:space="preserve">Redaktimi i shtypit dhe prodhimi i </w:t>
      </w:r>
      <w:r w:rsidRPr="00BB68EA">
        <w:rPr>
          <w:lang w:val="sq-AL"/>
        </w:rPr>
        <w:br/>
      </w:r>
      <w:r w:rsidRPr="00BB68EA">
        <w:rPr>
          <w:lang w:val="sq-AL"/>
        </w:rPr>
        <w:t>formateve alternative të aksesueshme</w:t>
      </w:r>
      <w:r w:rsidR="00ED13A3" w:rsidRPr="00BB68EA">
        <w:rPr>
          <w:lang w:val="sq-AL"/>
        </w:rPr>
        <w:t>:</w:t>
      </w:r>
    </w:p>
    <w:p w14:paraId="73E231BA" w14:textId="263ABD2A" w:rsidR="00885EBB" w:rsidRPr="00BB68EA" w:rsidRDefault="002C0166" w:rsidP="00885EBB">
      <w:pPr>
        <w:pStyle w:val="ae"/>
        <w:spacing w:before="120"/>
        <w:ind w:firstLine="0"/>
        <w:rPr>
          <w:b/>
          <w:bCs/>
          <w:lang w:val="sq-AL"/>
        </w:rPr>
      </w:pPr>
      <w:r w:rsidRPr="00BB68EA">
        <w:rPr>
          <w:lang w:val="sq-AL"/>
        </w:rPr>
        <w:drawing>
          <wp:anchor distT="0" distB="0" distL="114300" distR="114300" simplePos="0" relativeHeight="251965440" behindDoc="0" locked="0" layoutInCell="1" allowOverlap="1" wp14:anchorId="71FBD156" wp14:editId="2C3331E1">
            <wp:simplePos x="0" y="0"/>
            <wp:positionH relativeFrom="column">
              <wp:posOffset>4138930</wp:posOffset>
            </wp:positionH>
            <wp:positionV relativeFrom="paragraph">
              <wp:posOffset>22860</wp:posOffset>
            </wp:positionV>
            <wp:extent cx="1259840" cy="798830"/>
            <wp:effectExtent l="0" t="0" r="0" b="1270"/>
            <wp:wrapNone/>
            <wp:docPr id="48" name="Εικόνα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Εικόνα 48">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9840" cy="79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885EBB" w:rsidRPr="00BB68EA">
        <w:rPr>
          <w:b/>
          <w:bCs/>
          <w:lang w:val="sq-AL"/>
        </w:rPr>
        <w:t>EUROPRAXIS μ.ΙΚΕ</w:t>
      </w:r>
    </w:p>
    <w:p w14:paraId="479AA92D" w14:textId="1F4440BA" w:rsidR="00885EBB" w:rsidRPr="00BB68EA" w:rsidRDefault="0079514E" w:rsidP="00885EBB">
      <w:pPr>
        <w:pStyle w:val="ae"/>
        <w:ind w:firstLine="0"/>
        <w:rPr>
          <w:sz w:val="22"/>
          <w:szCs w:val="22"/>
          <w:lang w:val="sq-AL"/>
        </w:rPr>
      </w:pPr>
      <w:r w:rsidRPr="00BB68EA">
        <w:rPr>
          <w:sz w:val="22"/>
          <w:szCs w:val="22"/>
          <w:lang w:val="sq-AL"/>
        </w:rPr>
        <w:t>4 Vergas str., P.C. 176 73 Kalithea</w:t>
      </w:r>
    </w:p>
    <w:p w14:paraId="6F2AC48D" w14:textId="2EB61B07" w:rsidR="0079514E" w:rsidRPr="00BB68EA" w:rsidRDefault="00063D2D" w:rsidP="0079514E">
      <w:pPr>
        <w:pStyle w:val="ae"/>
        <w:ind w:firstLine="0"/>
        <w:rPr>
          <w:sz w:val="22"/>
          <w:szCs w:val="22"/>
          <w:lang w:val="sq-AL"/>
        </w:rPr>
      </w:pPr>
      <w:r w:rsidRPr="00BB68EA">
        <w:rPr>
          <w:sz w:val="22"/>
          <w:szCs w:val="22"/>
          <w:lang w:val="sq-AL"/>
        </w:rPr>
        <w:t>Telefoni:</w:t>
      </w:r>
      <w:r w:rsidR="0079514E" w:rsidRPr="00BB68EA">
        <w:rPr>
          <w:sz w:val="22"/>
          <w:szCs w:val="22"/>
          <w:lang w:val="sq-AL"/>
        </w:rPr>
        <w:t xml:space="preserve"> +30 </w:t>
      </w:r>
      <w:r w:rsidR="002C0166" w:rsidRPr="00BB68EA">
        <w:rPr>
          <w:sz w:val="22"/>
          <w:szCs w:val="22"/>
          <w:lang w:val="sq-AL"/>
        </w:rPr>
        <w:t>210 9521313, Fax: +30 210 9521318</w:t>
      </w:r>
    </w:p>
    <w:p w14:paraId="1256ABA1" w14:textId="1368238F" w:rsidR="00885EBB" w:rsidRPr="00BB68EA" w:rsidRDefault="0079514E" w:rsidP="0079514E">
      <w:pPr>
        <w:pStyle w:val="ae"/>
        <w:ind w:firstLine="0"/>
        <w:rPr>
          <w:lang w:val="sq-AL"/>
        </w:rPr>
        <w:sectPr w:rsidR="00885EBB" w:rsidRPr="00BB68EA" w:rsidSect="00885EBB">
          <w:type w:val="continuous"/>
          <w:pgSz w:w="11907" w:h="16840"/>
          <w:pgMar w:top="1440" w:right="1701" w:bottom="1440" w:left="1701" w:header="709" w:footer="709" w:gutter="0"/>
          <w:cols w:space="340"/>
          <w:docGrid w:linePitch="360"/>
        </w:sectPr>
      </w:pPr>
      <w:r w:rsidRPr="00BB68EA">
        <w:rPr>
          <w:sz w:val="22"/>
          <w:szCs w:val="22"/>
          <w:lang w:val="sq-AL"/>
        </w:rPr>
        <w:t xml:space="preserve">Email: </w:t>
      </w:r>
      <w:hyperlink r:id="rId19" w:history="1">
        <w:r w:rsidR="002C0166" w:rsidRPr="00BB68EA">
          <w:rPr>
            <w:rStyle w:val="-"/>
            <w:sz w:val="22"/>
            <w:szCs w:val="22"/>
            <w:lang w:val="sq-AL"/>
          </w:rPr>
          <w:t>info@euro-praxis.com</w:t>
        </w:r>
      </w:hyperlink>
      <w:r w:rsidR="002C0166" w:rsidRPr="00BB68EA">
        <w:rPr>
          <w:sz w:val="22"/>
          <w:szCs w:val="22"/>
          <w:lang w:val="sq-AL"/>
        </w:rPr>
        <w:t xml:space="preserve">, </w:t>
      </w:r>
      <w:r w:rsidR="00063D2D" w:rsidRPr="00BB68EA">
        <w:rPr>
          <w:sz w:val="22"/>
          <w:szCs w:val="22"/>
          <w:lang w:val="sq-AL"/>
        </w:rPr>
        <w:t>Faqja e internetit</w:t>
      </w:r>
      <w:r w:rsidRPr="00BB68EA">
        <w:rPr>
          <w:sz w:val="22"/>
          <w:szCs w:val="22"/>
          <w:lang w:val="sq-AL"/>
        </w:rPr>
        <w:t>: www.euro-praxis.com</w:t>
      </w:r>
    </w:p>
    <w:p w14:paraId="283F271C" w14:textId="16390270" w:rsidR="007348A7" w:rsidRPr="00BB68EA" w:rsidRDefault="007348A7" w:rsidP="007348A7">
      <w:pPr>
        <w:pStyle w:val="ae"/>
        <w:spacing w:after="120"/>
        <w:ind w:firstLine="0"/>
        <w:rPr>
          <w:lang w:val="sq-AL"/>
        </w:rPr>
      </w:pPr>
    </w:p>
    <w:p w14:paraId="0141BA06" w14:textId="1FB3427F" w:rsidR="00EE660F" w:rsidRPr="00BB68EA" w:rsidRDefault="00EE660F" w:rsidP="00CF043D">
      <w:pPr>
        <w:pStyle w:val="ae"/>
        <w:ind w:firstLine="0"/>
        <w:rPr>
          <w:lang w:val="sq-AL"/>
        </w:rPr>
        <w:sectPr w:rsidR="00EE660F" w:rsidRPr="00BB68EA" w:rsidSect="00CF043D">
          <w:type w:val="continuous"/>
          <w:pgSz w:w="11907" w:h="16840"/>
          <w:pgMar w:top="1440" w:right="1701" w:bottom="1440" w:left="1701" w:header="709" w:footer="709" w:gutter="0"/>
          <w:cols w:num="2" w:space="340"/>
          <w:docGrid w:linePitch="360"/>
        </w:sectPr>
      </w:pPr>
    </w:p>
    <w:p w14:paraId="68D753B4" w14:textId="184A6F87" w:rsidR="00A5671F" w:rsidRPr="00BB68EA" w:rsidRDefault="001A3562" w:rsidP="006B3278">
      <w:pPr>
        <w:pStyle w:val="10"/>
        <w:spacing w:before="0"/>
        <w:ind w:left="431" w:hanging="431"/>
        <w:rPr>
          <w:noProof w:val="0"/>
          <w:lang w:val="sq-AL"/>
        </w:rPr>
      </w:pPr>
      <w:r w:rsidRPr="00BB68EA">
        <w:rPr>
          <w:noProof w:val="0"/>
          <w:lang w:val="sq-AL"/>
        </w:rPr>
        <w:lastRenderedPageBreak/>
        <w:t>Pse duhet të përgatiteni?</w:t>
      </w:r>
    </w:p>
    <w:p w14:paraId="06F0D604" w14:textId="2C91A58A" w:rsidR="00007650" w:rsidRPr="00BB68EA" w:rsidRDefault="004A2723" w:rsidP="0053683D">
      <w:pPr>
        <w:spacing w:after="80" w:line="252" w:lineRule="auto"/>
        <w:ind w:firstLine="0"/>
        <w:rPr>
          <w:sz w:val="23"/>
          <w:szCs w:val="23"/>
          <w:lang w:val="sq-AL"/>
        </w:rPr>
      </w:pPr>
      <w:bookmarkStart w:id="1" w:name="_Toc121686332"/>
      <w:r w:rsidRPr="00BB68EA">
        <w:rPr>
          <w:sz w:val="23"/>
          <w:szCs w:val="23"/>
          <w:lang w:val="sq-AL"/>
        </w:rPr>
        <w:drawing>
          <wp:anchor distT="0" distB="0" distL="114300" distR="114300" simplePos="0" relativeHeight="251984896" behindDoc="0" locked="0" layoutInCell="1" allowOverlap="1" wp14:anchorId="0FFAE26F" wp14:editId="6113254A">
            <wp:simplePos x="0" y="0"/>
            <wp:positionH relativeFrom="column">
              <wp:posOffset>4144645</wp:posOffset>
            </wp:positionH>
            <wp:positionV relativeFrom="paragraph">
              <wp:posOffset>22489</wp:posOffset>
            </wp:positionV>
            <wp:extent cx="899795" cy="899795"/>
            <wp:effectExtent l="0" t="0" r="0" b="0"/>
            <wp:wrapSquare wrapText="bothSides"/>
            <wp:docPr id="18" name="Εικόνα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8">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68EA">
        <w:rPr>
          <w:sz w:val="23"/>
          <w:szCs w:val="23"/>
          <w:lang w:val="sq-AL"/>
        </w:rPr>
        <mc:AlternateContent>
          <mc:Choice Requires="wps">
            <w:drawing>
              <wp:anchor distT="0" distB="0" distL="114300" distR="114300" simplePos="0" relativeHeight="251983872" behindDoc="0" locked="0" layoutInCell="1" allowOverlap="1" wp14:anchorId="74B70F83" wp14:editId="6801402E">
                <wp:simplePos x="0" y="0"/>
                <wp:positionH relativeFrom="column">
                  <wp:posOffset>4240901</wp:posOffset>
                </wp:positionH>
                <wp:positionV relativeFrom="paragraph">
                  <wp:posOffset>133985</wp:posOffset>
                </wp:positionV>
                <wp:extent cx="719455" cy="719455"/>
                <wp:effectExtent l="0" t="0" r="4445" b="4445"/>
                <wp:wrapNone/>
                <wp:docPr id="17" name="Πλαίσιο κειμένου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19455" cy="719455"/>
                        </a:xfrm>
                        <a:prstGeom prst="rect">
                          <a:avLst/>
                        </a:prstGeom>
                        <a:solidFill>
                          <a:schemeClr val="lt1"/>
                        </a:solidFill>
                        <a:ln w="6350">
                          <a:noFill/>
                        </a:ln>
                      </wps:spPr>
                      <wps:txbx>
                        <w:txbxContent>
                          <w:p w14:paraId="1D6229E8" w14:textId="5D0611E9" w:rsidR="00194A7D" w:rsidRPr="008E0743" w:rsidRDefault="00000000" w:rsidP="00194A7D">
                            <w:pPr>
                              <w:ind w:firstLine="0"/>
                              <w:jc w:val="center"/>
                              <w:rPr>
                                <w:sz w:val="108"/>
                                <w:szCs w:val="108"/>
                                <w:lang w:val="en-US"/>
                              </w:rPr>
                            </w:pPr>
                            <w:hyperlink r:id="rId21" w:history="1">
                              <w:r w:rsidR="00194A7D" w:rsidRPr="00194A7D">
                                <w:rPr>
                                  <w:rStyle w:val="-"/>
                                  <w:sz w:val="108"/>
                                  <w:szCs w:val="108"/>
                                  <w:lang w:val="en-US"/>
                                </w:rPr>
                                <w:t>L</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74B70F83" id="_x0000_t202" coordsize="21600,21600" o:spt="202" path="m,l,21600r21600,l21600,xe">
                <v:stroke joinstyle="miter"/>
                <v:path gradientshapeok="t" o:connecttype="rect"/>
              </v:shapetype>
              <v:shape id="Πλαίσιο κειμένου 17" o:spid="_x0000_s1026" type="#_x0000_t202" alt="&quot;&quot;" style="position:absolute;left:0;text-align:left;margin-left:333.95pt;margin-top:10.55pt;width:56.65pt;height:56.65pt;z-index:25198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" fillcolor="white [3201]" stroked="f" strokeweight=".5pt">
                <v:textbox inset="0,0,0,0">
                  <w:txbxContent>
                    <w:p w14:paraId="1D6229E8" w14:textId="5D0611E9" w:rsidR="00194A7D" w:rsidRPr="008E0743" w:rsidRDefault="00000000" w:rsidP="00194A7D">
                      <w:pPr>
                        <w:ind w:firstLine="0"/>
                        <w:jc w:val="center"/>
                        <w:rPr>
                          <w:sz w:val="108"/>
                          <w:szCs w:val="108"/>
                          <w:lang w:val="en-US"/>
                        </w:rPr>
                      </w:pPr>
                      <w:hyperlink r:id="rId22" w:history="1">
                        <w:r w:rsidR="00194A7D" w:rsidRPr="00194A7D">
                          <w:rPr>
                            <w:rStyle w:val="-"/>
                            <w:sz w:val="108"/>
                            <w:szCs w:val="108"/>
                            <w:lang w:val="en-US"/>
                          </w:rPr>
                          <w:t>L</w:t>
                        </w:r>
                      </w:hyperlink>
                    </w:p>
                  </w:txbxContent>
                </v:textbox>
              </v:shape>
            </w:pict>
          </mc:Fallback>
        </mc:AlternateContent>
      </w:r>
      <w:bookmarkEnd w:id="1"/>
      <w:r w:rsidR="001A3562" w:rsidRPr="00BB68EA">
        <w:rPr>
          <w:sz w:val="23"/>
          <w:szCs w:val="23"/>
          <w:lang w:val="sq-AL"/>
        </w:rPr>
        <w:t>Fatkeqësitë natyrore në shkallë të gjerë si zjarret, moti ekstrem, përmbytjet dhe tërmetet janë kryesisht të paparashikueshme dhe rrezikojnë shumë aspekte të jetës së njerëzve - shëndetin, sigurinë, strehimin, aksesin në ushqim, ujë dhe më shumë sende kryesore, për të përmendur vetëm disa.</w:t>
      </w:r>
    </w:p>
    <w:p w14:paraId="75BC4743" w14:textId="7BC0E370" w:rsidR="0079514E" w:rsidRPr="00BB68EA" w:rsidRDefault="001A3562" w:rsidP="002C0F5C">
      <w:pPr>
        <w:spacing w:after="80" w:line="252" w:lineRule="auto"/>
        <w:rPr>
          <w:sz w:val="23"/>
          <w:szCs w:val="23"/>
          <w:lang w:val="sq-AL"/>
        </w:rPr>
      </w:pPr>
      <w:r w:rsidRPr="00BB68EA">
        <w:rPr>
          <w:sz w:val="23"/>
          <w:szCs w:val="23"/>
          <w:lang w:val="sq-AL"/>
        </w:rPr>
        <w:t>Çështja e gatishmërisë është një përgjegjësi e përbashkët. Ka të bëjë me të gjithë ne. Ka të bëjë qartë me gatishmërinë e mekanizmave shtetërorë dhe ekipeve operacionale, por ka të bëjë edhe me gatishmërinë e vetë individëve dhe familjeve të tyre. Ka të bëjë edhe me gatishmërinë e miqve, të lagjes dhe të gjithë popullatës në përgjithësi, duke qenë se në një moment të gjithë mund të gjenden në pozicionin e të vetmit pranë që mund të ndihmojnë.</w:t>
      </w:r>
    </w:p>
    <w:p w14:paraId="49ED702F" w14:textId="1AA82460" w:rsidR="0079514E" w:rsidRPr="00BB68EA" w:rsidRDefault="001A3562" w:rsidP="002C0F5C">
      <w:pPr>
        <w:spacing w:after="80" w:line="252" w:lineRule="auto"/>
        <w:rPr>
          <w:sz w:val="23"/>
          <w:szCs w:val="23"/>
          <w:lang w:val="sq-AL"/>
        </w:rPr>
      </w:pPr>
      <w:r w:rsidRPr="00BB68EA">
        <w:rPr>
          <w:sz w:val="23"/>
          <w:szCs w:val="23"/>
          <w:lang w:val="sq-AL"/>
        </w:rPr>
        <w:t>Duke e njohur rëndësinë e gatishmërisë së qytetarëve, shteti dhe agjencitë e mbrojtjes civile herë pas here përpiqen në mënyra dhe mjete të ndryshme të ndërgjegjësojnë dhe informojnë popullatën e përgjithshme. Por, veçanërisht për mbrojtjen e personave me aftësi të kufizuara dhe/ose gjendje kronike, çështja e gatishmërisë kërkon vëmendje të shtuar dhe kërkon planifikim dhe personalizim paraprak. Duke ndërmarrë disa hapa të thjeshtë, por të synuar sot, secili prej nesh mund të përgatitet më mirë për të përballuar një sërë emergjencash</w:t>
      </w:r>
      <w:r w:rsidR="0079514E" w:rsidRPr="00BB68EA">
        <w:rPr>
          <w:sz w:val="23"/>
          <w:szCs w:val="23"/>
          <w:lang w:val="sq-AL"/>
        </w:rPr>
        <w:t>.</w:t>
      </w:r>
    </w:p>
    <w:p w14:paraId="47979A31" w14:textId="7F5F532A" w:rsidR="009D3581" w:rsidRPr="00BB68EA" w:rsidRDefault="001A3562" w:rsidP="00194A7D">
      <w:pPr>
        <w:spacing w:after="120" w:line="252" w:lineRule="auto"/>
        <w:rPr>
          <w:sz w:val="23"/>
          <w:szCs w:val="23"/>
          <w:lang w:val="sq-AL"/>
        </w:rPr>
      </w:pPr>
      <w:r w:rsidRPr="00BB68EA">
        <w:rPr>
          <w:sz w:val="23"/>
          <w:szCs w:val="23"/>
          <w:lang w:val="sq-AL"/>
        </w:rPr>
        <w:t>Ky udhëzues ka për qëllim t'ju ndihmojë të filloni përgatitjen tuaj, të përqendroheni në çështjet e rëndësishme dhe të mbroni më mirë veten dhe të dashurit tuaj</w:t>
      </w:r>
      <w:r w:rsidR="00FE44F9" w:rsidRPr="00BB68EA">
        <w:rPr>
          <w:sz w:val="23"/>
          <w:szCs w:val="23"/>
          <w:lang w:val="sq-AL"/>
        </w:rPr>
        <w:t>.</w:t>
      </w:r>
    </w:p>
    <w:p w14:paraId="7F66CEED" w14:textId="77777777" w:rsidR="00477E39" w:rsidRPr="00BB68EA" w:rsidRDefault="00477E39" w:rsidP="00194A7D">
      <w:pPr>
        <w:spacing w:after="120" w:line="252" w:lineRule="auto"/>
        <w:rPr>
          <w:sz w:val="23"/>
          <w:szCs w:val="23"/>
          <w:lang w:val="sq-AL"/>
        </w:rPr>
      </w:pPr>
    </w:p>
    <w:p w14:paraId="5D751187" w14:textId="567C1D8B" w:rsidR="00662596" w:rsidRPr="00BB68EA" w:rsidRDefault="001A3562" w:rsidP="00544009">
      <w:pPr>
        <w:shd w:val="clear" w:color="auto" w:fill="D9D9D9" w:themeFill="background1" w:themeFillShade="D9"/>
        <w:spacing w:after="80" w:line="252" w:lineRule="auto"/>
        <w:rPr>
          <w:sz w:val="20"/>
          <w:szCs w:val="20"/>
          <w:lang w:val="sq-AL"/>
        </w:rPr>
      </w:pPr>
      <w:r w:rsidRPr="00BB68EA">
        <w:rPr>
          <w:b/>
          <w:bCs/>
          <w:sz w:val="20"/>
          <w:szCs w:val="20"/>
          <w:u w:val="single"/>
          <w:lang w:val="sq-AL"/>
        </w:rPr>
        <w:t>Shënim</w:t>
      </w:r>
      <w:r w:rsidRPr="00BB68EA">
        <w:rPr>
          <w:sz w:val="20"/>
          <w:szCs w:val="20"/>
          <w:lang w:val="sq-AL"/>
        </w:rPr>
        <w:t>: Ishte praktikisht e pamundur të përshtaten të gjitha informacionet dhe këshillat që kemi mbledhur për ju në këtë publikim të shkurtër. Por siç do ta shihni, Udhëzuesi përdor gjerësisht Kodet e Përgjigjes së Shpejtë (QR), të cilat veprojnë si barkode që mund të skanohen me kamerën e pajisjes suaj për të hyrë shpejt në adresat e internetit pa pasur nevojë të shkruani ose mbani mend adresën. Në këtë mënyrë, duke skanuar kodin QR për shembull pranë një seksioni të këtij udhëzuesi dhe për sa kohë që pajisja juaj ka akses në internet (p.sh. e lidhur me Wi-Fi ose duke përdorur të dhëna celulare), ajo do të hapë automatikisht në pajisjen tuaj website përkatës (nga faqja e internetit www.portal.4plus-project.eu) ku ofrohen informacione/udhëzime më të detajuara. Shpresojmë që të kënaqeni duke lexuar këtë libër!</w:t>
      </w:r>
    </w:p>
    <w:p w14:paraId="41D09660" w14:textId="77777777" w:rsidR="004C3595" w:rsidRPr="00BB68EA" w:rsidRDefault="004C3595">
      <w:pPr>
        <w:ind w:firstLine="0"/>
        <w:jc w:val="left"/>
        <w:rPr>
          <w:rFonts w:ascii="PF Agora Slab Pro Medium" w:eastAsiaTheme="majorEastAsia" w:hAnsi="PF Agora Slab Pro Medium" w:cstheme="majorBidi"/>
          <w:color w:val="C00000"/>
          <w:sz w:val="33"/>
          <w:szCs w:val="33"/>
          <w:lang w:val="sq-AL"/>
        </w:rPr>
      </w:pPr>
      <w:r w:rsidRPr="00BB68EA">
        <w:rPr>
          <w:lang w:val="sq-AL"/>
        </w:rPr>
        <w:br w:type="page"/>
      </w:r>
    </w:p>
    <w:p w14:paraId="0489180B" w14:textId="00A8E62F" w:rsidR="00572A8B" w:rsidRPr="00BB68EA" w:rsidRDefault="001A3562" w:rsidP="0053683D">
      <w:pPr>
        <w:pStyle w:val="10"/>
        <w:spacing w:before="720" w:after="240"/>
        <w:ind w:left="431" w:hanging="431"/>
        <w:rPr>
          <w:noProof w:val="0"/>
          <w:lang w:val="sq-AL"/>
        </w:rPr>
      </w:pPr>
      <w:r w:rsidRPr="00BB68EA">
        <w:rPr>
          <w:noProof w:val="0"/>
          <w:lang w:val="sq-AL"/>
        </w:rPr>
        <w:lastRenderedPageBreak/>
        <w:t>Për çfarë duhet të mendoni?</w:t>
      </w:r>
    </w:p>
    <w:p w14:paraId="0E86EA52" w14:textId="7230CD75" w:rsidR="0053683D" w:rsidRPr="00BB68EA" w:rsidRDefault="00477E39" w:rsidP="0053683D">
      <w:pPr>
        <w:spacing w:after="80" w:line="252" w:lineRule="auto"/>
        <w:ind w:firstLine="0"/>
        <w:rPr>
          <w:sz w:val="23"/>
          <w:szCs w:val="23"/>
          <w:lang w:val="sq-AL"/>
        </w:rPr>
      </w:pPr>
      <w:bookmarkStart w:id="2" w:name="_Toc121686333"/>
      <w:r w:rsidRPr="00BB68EA">
        <w:rPr>
          <w:sz w:val="23"/>
          <w:szCs w:val="23"/>
          <w:lang w:val="sq-AL"/>
        </w:rPr>
        <mc:AlternateContent>
          <mc:Choice Requires="wps">
            <w:drawing>
              <wp:anchor distT="0" distB="0" distL="114300" distR="114300" simplePos="0" relativeHeight="251986944" behindDoc="0" locked="0" layoutInCell="1" allowOverlap="1" wp14:anchorId="77AAF4BD" wp14:editId="7B90C0E6">
                <wp:simplePos x="0" y="0"/>
                <wp:positionH relativeFrom="column">
                  <wp:posOffset>4233809</wp:posOffset>
                </wp:positionH>
                <wp:positionV relativeFrom="paragraph">
                  <wp:posOffset>129540</wp:posOffset>
                </wp:positionV>
                <wp:extent cx="719455" cy="719455"/>
                <wp:effectExtent l="0" t="0" r="4445" b="4445"/>
                <wp:wrapNone/>
                <wp:docPr id="19" name="Πλαίσιο κειμένου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19455" cy="719455"/>
                        </a:xfrm>
                        <a:prstGeom prst="rect">
                          <a:avLst/>
                        </a:prstGeom>
                        <a:solidFill>
                          <a:schemeClr val="lt1"/>
                        </a:solidFill>
                        <a:ln w="6350">
                          <a:noFill/>
                        </a:ln>
                      </wps:spPr>
                      <wps:txbx>
                        <w:txbxContent>
                          <w:p w14:paraId="0B726602" w14:textId="727D7EB5" w:rsidR="00360967" w:rsidRPr="008E0743" w:rsidRDefault="00000000" w:rsidP="00360967">
                            <w:pPr>
                              <w:ind w:firstLine="0"/>
                              <w:jc w:val="center"/>
                              <w:rPr>
                                <w:sz w:val="108"/>
                                <w:szCs w:val="108"/>
                                <w:lang w:val="en-US"/>
                              </w:rPr>
                            </w:pPr>
                            <w:hyperlink r:id="rId23" w:history="1">
                              <w:r w:rsidR="00360967" w:rsidRPr="00360967">
                                <w:rPr>
                                  <w:rStyle w:val="-"/>
                                  <w:sz w:val="108"/>
                                  <w:szCs w:val="108"/>
                                  <w:lang w:val="en-US"/>
                                </w:rPr>
                                <w:t>L</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7AAF4BD" id="Πλαίσιο κειμένου 19" o:spid="_x0000_s1027" type="#_x0000_t202" alt="&quot;&quot;" style="position:absolute;left:0;text-align:left;margin-left:333.35pt;margin-top:10.2pt;width:56.65pt;height:56.65pt;z-index:25198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" fillcolor="white [3201]" stroked="f" strokeweight=".5pt">
                <v:textbox inset="0,0,0,0">
                  <w:txbxContent>
                    <w:p w14:paraId="0B726602" w14:textId="727D7EB5" w:rsidR="00360967" w:rsidRPr="008E0743" w:rsidRDefault="00000000" w:rsidP="00360967">
                      <w:pPr>
                        <w:ind w:firstLine="0"/>
                        <w:jc w:val="center"/>
                        <w:rPr>
                          <w:sz w:val="108"/>
                          <w:szCs w:val="108"/>
                          <w:lang w:val="en-US"/>
                        </w:rPr>
                      </w:pPr>
                      <w:hyperlink r:id="rId24" w:history="1">
                        <w:r w:rsidR="00360967" w:rsidRPr="00360967">
                          <w:rPr>
                            <w:rStyle w:val="-"/>
                            <w:sz w:val="108"/>
                            <w:szCs w:val="108"/>
                            <w:lang w:val="en-US"/>
                          </w:rPr>
                          <w:t>L</w:t>
                        </w:r>
                      </w:hyperlink>
                    </w:p>
                  </w:txbxContent>
                </v:textbox>
              </v:shape>
            </w:pict>
          </mc:Fallback>
        </mc:AlternateContent>
      </w:r>
      <w:bookmarkEnd w:id="2"/>
      <w:r w:rsidRPr="00BB68EA">
        <w:rPr>
          <w:lang w:val="sq-AL"/>
        </w:rPr>
        <w:drawing>
          <wp:anchor distT="0" distB="0" distL="114300" distR="114300" simplePos="0" relativeHeight="251987968" behindDoc="0" locked="0" layoutInCell="1" allowOverlap="1" wp14:anchorId="20611F7E" wp14:editId="3B4E102A">
            <wp:simplePos x="0" y="0"/>
            <wp:positionH relativeFrom="column">
              <wp:posOffset>4137660</wp:posOffset>
            </wp:positionH>
            <wp:positionV relativeFrom="paragraph">
              <wp:posOffset>32133</wp:posOffset>
            </wp:positionV>
            <wp:extent cx="899795" cy="899795"/>
            <wp:effectExtent l="0" t="0" r="0" b="0"/>
            <wp:wrapSquare wrapText="bothSides"/>
            <wp:docPr id="20" name="Εικόνα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Εικόνα 20">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1A3562" w:rsidRPr="00BB68EA">
        <w:rPr>
          <w:sz w:val="23"/>
          <w:szCs w:val="23"/>
          <w:lang w:val="sq-AL"/>
        </w:rPr>
        <w:t>Ku do të jeni ju, të dashurit ose kujdestarët tuaj kur të ndodhë një kërcënim apo urgjencë? Ju mund të jeni kudo - në shtëpi, në punë, në ndonjë formë transporti. Fatkeqësitë mund të godasin menjëherë dhe pa paralajmërim dhe mund t'ju detyrojnë të evakuoni ose të kufizoni në shtëpinë tuaj. Ekipet e shpëtimit dhe personeli i urgjencës do të kërkojnë ata që kanë nevojë për ndihmë pas një fatkeqësie, por ata nuk mund të arrijnë të gjithë menjëherë. A jeni gati të qëndroni të mbrojtur në hapësirën tuaj për aq kohë sa të jetë e nevojshme? Me cilin nga të afërmit tuaj do të komunikoni dhe si? Çfarë do të bëni nëse shërbimet bazë – uji, ngrohja, energjia elektrike, komunikimi ose transporti – ndërpriten? Si do ta evakuoni hapësirën tuaj në mënyrë të sigurt dhe të suksesshme? Çfarë do të bëni dhe ku do të shkoni pas evakuimit? Këto pyetje janë treguese dhe është veçanërisht e rëndësishme që përgjigjet e pyetjeve t'i keni të gatshme paraprakisht, në mënyrë që ju dhe njerëzit që mund t'ju ndihmojnë të mos habiteni kur të vijë koha. Ju do të jeni në gjendje të përballeni me një kërcënim shumë më efektiv nëse ju dhe ata përreth jush investoni kohë në gatishmërinë tuaj.</w:t>
      </w:r>
    </w:p>
    <w:p w14:paraId="67761367" w14:textId="34134C40" w:rsidR="00DB0F45" w:rsidRPr="00BB68EA" w:rsidRDefault="001A3562" w:rsidP="0053683D">
      <w:pPr>
        <w:spacing w:after="80" w:line="252" w:lineRule="auto"/>
        <w:rPr>
          <w:sz w:val="23"/>
          <w:szCs w:val="23"/>
          <w:lang w:val="sq-AL"/>
        </w:rPr>
      </w:pPr>
      <w:r w:rsidRPr="00BB68EA">
        <w:rPr>
          <w:sz w:val="23"/>
          <w:szCs w:val="23"/>
          <w:lang w:val="sq-AL"/>
        </w:rPr>
        <w:t>Ju ftojmë të lexoni përmbajtjen e këtij Udhëzuesi, por edhe ta ndani këtë informacion me të afërmit tuaj, në mënyrë që në rast urgjence të dini saktësisht se si të veproni dhe ku të drejtoheni. Sepse shteti duhet të marrë masat e tij, por për rezultate më të mira, ne qytetarët duhet të kujdesemi edhe për mbrojtjen tonë.</w:t>
      </w:r>
    </w:p>
    <w:p w14:paraId="141CD44B" w14:textId="77777777" w:rsidR="004C3595" w:rsidRPr="00BB68EA" w:rsidRDefault="004C3595">
      <w:pPr>
        <w:ind w:firstLine="0"/>
        <w:jc w:val="left"/>
        <w:rPr>
          <w:rFonts w:ascii="PF Agora Slab Pro Medium" w:eastAsiaTheme="majorEastAsia" w:hAnsi="PF Agora Slab Pro Medium" w:cstheme="majorBidi"/>
          <w:color w:val="C00000"/>
          <w:sz w:val="33"/>
          <w:szCs w:val="33"/>
          <w:lang w:val="sq-AL"/>
        </w:rPr>
      </w:pPr>
      <w:r w:rsidRPr="00BB68EA">
        <w:rPr>
          <w:lang w:val="sq-AL"/>
        </w:rPr>
        <w:br w:type="page"/>
      </w:r>
    </w:p>
    <w:p w14:paraId="228705BD" w14:textId="5A1BBD72" w:rsidR="00177148" w:rsidRPr="00BB68EA" w:rsidRDefault="001A3562" w:rsidP="00477E39">
      <w:pPr>
        <w:pStyle w:val="10"/>
        <w:spacing w:before="600" w:after="240"/>
        <w:ind w:left="431" w:hanging="431"/>
        <w:rPr>
          <w:noProof w:val="0"/>
          <w:lang w:val="sq-AL"/>
        </w:rPr>
      </w:pPr>
      <w:r w:rsidRPr="00BB68EA">
        <w:rPr>
          <w:noProof w:val="0"/>
          <w:lang w:val="sq-AL"/>
        </w:rPr>
        <w:lastRenderedPageBreak/>
        <w:t>Çfarë do t'ju duhet të bëni paraprakisht?</w:t>
      </w:r>
    </w:p>
    <w:p w14:paraId="4F533BCA" w14:textId="3A729E69" w:rsidR="00DB0F45" w:rsidRPr="00BB68EA" w:rsidRDefault="001A3562" w:rsidP="002C0F5C">
      <w:pPr>
        <w:spacing w:after="80" w:line="252" w:lineRule="auto"/>
        <w:ind w:firstLine="0"/>
        <w:rPr>
          <w:sz w:val="23"/>
          <w:szCs w:val="23"/>
          <w:lang w:val="sq-AL"/>
        </w:rPr>
      </w:pPr>
      <w:r w:rsidRPr="00BB68EA">
        <w:rPr>
          <w:sz w:val="23"/>
          <w:szCs w:val="23"/>
          <w:lang w:val="sq-AL"/>
        </w:rPr>
        <w:t>Për të përgatitur planin tuaj (dhe për ta mbajtur atë vazhdimisht të përditësuar), ne rekomandojmë nëntë hapa me udhëzime dhe këshilla specifike për ata me aftësi të kufizuara (personat me aftësi të kufizuara dhe/ose sëmundje kronike, të moshuarit, etj.), në mënyrë që të dinë se çfarë do t'ju duhet të bëni paraprakisht për të maksimizuar nivelet tuaja të gatishmërisë.</w:t>
      </w:r>
    </w:p>
    <w:p w14:paraId="6E0CE986" w14:textId="4B5E2EEF" w:rsidR="00CF2059" w:rsidRPr="00BB68EA" w:rsidRDefault="00625954" w:rsidP="006B3278">
      <w:pPr>
        <w:spacing w:before="120"/>
        <w:ind w:firstLine="0"/>
        <w:jc w:val="center"/>
        <w:rPr>
          <w:lang w:val="sq-AL"/>
        </w:rPr>
      </w:pPr>
      <w:r w:rsidRPr="00BB68EA">
        <w:rPr>
          <w:lang w:val="sq-AL"/>
        </w:rPr>
        <w:drawing>
          <wp:inline distT="0" distB="0" distL="0" distR="0" wp14:anchorId="773B63A8" wp14:editId="3F8AFD5B">
            <wp:extent cx="4184822" cy="1939771"/>
            <wp:effectExtent l="0" t="0" r="6350" b="3810"/>
            <wp:docPr id="538370597" name="Εικόνα 1" descr="1. Informohuni&#10;2. Bëni vetëvlerësimin tuaj&#10;3. Merrni masa paraprake&#10;4. Ndërtoni rrjetin tuaj&#10;5. Të bëjë një plan&#10;6. Menaxhoni stokun dhe furnizimet tuaja&#10;7. Merrni pjesë&#10;8. Praktikoni&#10;9. Mbani gjithçka të përditësu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70597" name="Εικόνα 1" descr="1. Informohuni&#10;2. Bëni vetëvlerësimin tuaj&#10;3. Merrni masa paraprake&#10;4. Ndërtoni rrjetin tuaj&#10;5. Të bëjë një plan&#10;6. Menaxhoni stokun dhe furnizimet tuaja&#10;7. Merrni pjesë&#10;8. Praktikoni&#10;9. Mbani gjithçka të përditësua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92539" cy="1943348"/>
                    </a:xfrm>
                    <a:prstGeom prst="rect">
                      <a:avLst/>
                    </a:prstGeom>
                  </pic:spPr>
                </pic:pic>
              </a:graphicData>
            </a:graphic>
          </wp:inline>
        </w:drawing>
      </w:r>
    </w:p>
    <w:p w14:paraId="630E0EEB" w14:textId="70D2D748" w:rsidR="00DB0F45" w:rsidRPr="00BB68EA" w:rsidRDefault="00625954" w:rsidP="00477E39">
      <w:pPr>
        <w:pStyle w:val="2"/>
        <w:spacing w:before="600"/>
        <w:ind w:left="578" w:hanging="578"/>
        <w:rPr>
          <w:noProof w:val="0"/>
          <w:lang w:val="sq-AL"/>
        </w:rPr>
      </w:pPr>
      <w:r w:rsidRPr="00BB68EA">
        <w:rPr>
          <w:noProof w:val="0"/>
          <w:lang w:val="sq-AL"/>
        </w:rPr>
        <w:t>Informohuni</w:t>
      </w:r>
    </w:p>
    <w:p w14:paraId="47D4AC54" w14:textId="39E0E5E3" w:rsidR="00DB0F45" w:rsidRPr="00BB68EA" w:rsidRDefault="00477E39" w:rsidP="00477E39">
      <w:pPr>
        <w:spacing w:after="60" w:line="252" w:lineRule="auto"/>
        <w:ind w:right="1416" w:firstLine="0"/>
        <w:rPr>
          <w:sz w:val="23"/>
          <w:szCs w:val="23"/>
          <w:lang w:val="sq-AL"/>
        </w:rPr>
      </w:pPr>
      <w:bookmarkStart w:id="3" w:name="_Ref95847387"/>
      <w:bookmarkStart w:id="4" w:name="_Toc121686335"/>
      <w:r w:rsidRPr="00BB68EA">
        <w:rPr>
          <w:sz w:val="23"/>
          <w:szCs w:val="23"/>
          <w:lang w:val="sq-AL"/>
        </w:rPr>
        <w:drawing>
          <wp:anchor distT="0" distB="0" distL="114300" distR="114300" simplePos="0" relativeHeight="251988992" behindDoc="0" locked="0" layoutInCell="1" allowOverlap="1" wp14:anchorId="2A36347A" wp14:editId="399443A8">
            <wp:simplePos x="0" y="0"/>
            <wp:positionH relativeFrom="column">
              <wp:posOffset>4181475</wp:posOffset>
            </wp:positionH>
            <wp:positionV relativeFrom="paragraph">
              <wp:posOffset>14869</wp:posOffset>
            </wp:positionV>
            <wp:extent cx="900000" cy="900000"/>
            <wp:effectExtent l="0" t="0" r="0" b="0"/>
            <wp:wrapSquare wrapText="bothSides"/>
            <wp:docPr id="22" name="Εικόνα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Εικόνα 22">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
      <w:bookmarkEnd w:id="4"/>
      <w:r w:rsidR="00C00E8B" w:rsidRPr="00BB68EA">
        <w:rPr>
          <w:sz w:val="23"/>
          <w:szCs w:val="23"/>
          <w:lang w:val="sq-AL"/>
        </w:rPr>
        <w:t>Së pari, duhet të informoheni, të njihni dhe kuptoni rreziqet e mundshme dhe të mblidhni informacione për mbrojtjen tuaj.</w:t>
      </w:r>
    </w:p>
    <w:p w14:paraId="4D686C06" w14:textId="720FF05C" w:rsidR="00C00E8B" w:rsidRPr="00BB68EA" w:rsidRDefault="00C00E8B" w:rsidP="00C00E8B">
      <w:pPr>
        <w:pStyle w:val="ab"/>
        <w:numPr>
          <w:ilvl w:val="0"/>
          <w:numId w:val="7"/>
        </w:numPr>
        <w:spacing w:after="120" w:line="252" w:lineRule="auto"/>
        <w:ind w:left="714" w:right="1416" w:hanging="288"/>
        <w:contextualSpacing w:val="0"/>
        <w:rPr>
          <w:sz w:val="23"/>
          <w:szCs w:val="23"/>
          <w:lang w:val="sq-AL"/>
        </w:rPr>
      </w:pPr>
      <w:r w:rsidRPr="00BB68EA">
        <w:rPr>
          <w:sz w:val="23"/>
          <w:szCs w:val="23"/>
          <w:lang w:val="sq-AL"/>
        </w:rPr>
        <w:t>Zbuloni se cilat fatkeqësi mund të ndodhin në zonën tuaj dhe informoni për tipologjinë e tyre dhe sezonalitetin e mundshëm.</w:t>
      </w:r>
    </w:p>
    <w:p w14:paraId="3A0511D3" w14:textId="4CDCE9BD" w:rsidR="00C00E8B" w:rsidRPr="00BB68EA" w:rsidRDefault="00C00E8B" w:rsidP="00C00E8B">
      <w:pPr>
        <w:pStyle w:val="ab"/>
        <w:numPr>
          <w:ilvl w:val="0"/>
          <w:numId w:val="7"/>
        </w:numPr>
        <w:spacing w:after="120" w:line="252" w:lineRule="auto"/>
        <w:ind w:left="714" w:right="-1" w:hanging="288"/>
        <w:contextualSpacing w:val="0"/>
        <w:rPr>
          <w:sz w:val="23"/>
          <w:szCs w:val="23"/>
          <w:lang w:val="sq-AL"/>
        </w:rPr>
      </w:pPr>
      <w:r w:rsidRPr="00BB68EA">
        <w:rPr>
          <w:sz w:val="23"/>
          <w:szCs w:val="23"/>
          <w:lang w:val="sq-AL"/>
        </w:rPr>
        <w:t>Zbuloni se cilat janë planet lokale emergjente dhe programet e ndihmës emergjente të komunës suaj dhe organeve të tjera kompetente në zonën tuaj.</w:t>
      </w:r>
    </w:p>
    <w:p w14:paraId="6F8997DA" w14:textId="5EBE858A" w:rsidR="00C00E8B" w:rsidRPr="00BB68EA" w:rsidRDefault="00C00E8B" w:rsidP="00C00E8B">
      <w:pPr>
        <w:pStyle w:val="ab"/>
        <w:numPr>
          <w:ilvl w:val="0"/>
          <w:numId w:val="7"/>
        </w:numPr>
        <w:spacing w:after="120" w:line="252" w:lineRule="auto"/>
        <w:ind w:left="714" w:right="-1" w:hanging="288"/>
        <w:contextualSpacing w:val="0"/>
        <w:rPr>
          <w:sz w:val="23"/>
          <w:szCs w:val="23"/>
          <w:lang w:val="sq-AL"/>
        </w:rPr>
      </w:pPr>
      <w:r w:rsidRPr="00BB68EA">
        <w:rPr>
          <w:sz w:val="23"/>
          <w:szCs w:val="23"/>
          <w:lang w:val="sq-AL"/>
        </w:rPr>
        <w:t>Zbuloni nëse ka plane evakuimi të objekteve në zonat ku jetoni, punoni dhe frekuentoni.</w:t>
      </w:r>
    </w:p>
    <w:p w14:paraId="0C937BFC" w14:textId="3AEECF10" w:rsidR="00C00E8B" w:rsidRPr="00BB68EA" w:rsidRDefault="00C00E8B" w:rsidP="00C00E8B">
      <w:pPr>
        <w:pStyle w:val="ab"/>
        <w:numPr>
          <w:ilvl w:val="0"/>
          <w:numId w:val="7"/>
        </w:numPr>
        <w:spacing w:after="120" w:line="252" w:lineRule="auto"/>
        <w:ind w:left="714" w:right="-1" w:hanging="288"/>
        <w:contextualSpacing w:val="0"/>
        <w:rPr>
          <w:sz w:val="23"/>
          <w:szCs w:val="23"/>
          <w:lang w:val="sq-AL"/>
        </w:rPr>
      </w:pPr>
      <w:r w:rsidRPr="00BB68EA">
        <w:rPr>
          <w:sz w:val="23"/>
          <w:szCs w:val="23"/>
          <w:lang w:val="sq-AL"/>
        </w:rPr>
        <w:t>Kërkoni dhe regjistroni rrugët e aksesueshme që mund të përdorni në rast evakuimi/lëvizjeje emergjente.</w:t>
      </w:r>
    </w:p>
    <w:p w14:paraId="11083AB5" w14:textId="399C53FC" w:rsidR="00C00E8B" w:rsidRPr="00BB68EA" w:rsidRDefault="00C00E8B" w:rsidP="00C00E8B">
      <w:pPr>
        <w:pStyle w:val="ab"/>
        <w:numPr>
          <w:ilvl w:val="0"/>
          <w:numId w:val="7"/>
        </w:numPr>
        <w:spacing w:after="120" w:line="252" w:lineRule="auto"/>
        <w:ind w:left="714" w:right="-1" w:hanging="288"/>
        <w:contextualSpacing w:val="0"/>
        <w:rPr>
          <w:sz w:val="23"/>
          <w:szCs w:val="23"/>
          <w:lang w:val="sq-AL"/>
        </w:rPr>
      </w:pPr>
      <w:r w:rsidRPr="00BB68EA">
        <w:rPr>
          <w:sz w:val="23"/>
          <w:szCs w:val="23"/>
          <w:lang w:val="sq-AL"/>
        </w:rPr>
        <w:t>Kontaktoni ofruesit lokalë të transportit për të listuar opsionet tuaja të transportit të aksesueshme.</w:t>
      </w:r>
    </w:p>
    <w:p w14:paraId="03C0E229" w14:textId="1232973E" w:rsidR="00C00E8B" w:rsidRPr="00BB68EA" w:rsidRDefault="00C00E8B" w:rsidP="00C00E8B">
      <w:pPr>
        <w:pStyle w:val="ab"/>
        <w:numPr>
          <w:ilvl w:val="0"/>
          <w:numId w:val="7"/>
        </w:numPr>
        <w:spacing w:after="120" w:line="252" w:lineRule="auto"/>
        <w:ind w:left="714" w:right="-1" w:hanging="288"/>
        <w:contextualSpacing w:val="0"/>
        <w:rPr>
          <w:sz w:val="23"/>
          <w:szCs w:val="23"/>
          <w:lang w:val="sq-AL"/>
        </w:rPr>
      </w:pPr>
      <w:r w:rsidRPr="00BB68EA">
        <w:rPr>
          <w:sz w:val="23"/>
          <w:szCs w:val="23"/>
          <w:lang w:val="sq-AL"/>
        </w:rPr>
        <w:t>Kërkoni informacion mbi masat e duhura paraprake, udhëzime të përgjithshme dhe udhëzime të veçanta për personat me aftësi të kufizuara.</w:t>
      </w:r>
    </w:p>
    <w:p w14:paraId="0D12276B" w14:textId="77777777" w:rsidR="00C00E8B" w:rsidRPr="00BB68EA" w:rsidRDefault="00C00E8B" w:rsidP="00C00E8B">
      <w:pPr>
        <w:pStyle w:val="ab"/>
        <w:numPr>
          <w:ilvl w:val="0"/>
          <w:numId w:val="7"/>
        </w:numPr>
        <w:spacing w:after="120" w:line="252" w:lineRule="auto"/>
        <w:ind w:left="714" w:right="-1" w:hanging="288"/>
        <w:contextualSpacing w:val="0"/>
        <w:rPr>
          <w:sz w:val="23"/>
          <w:szCs w:val="23"/>
          <w:lang w:val="sq-AL"/>
        </w:rPr>
      </w:pPr>
      <w:r w:rsidRPr="00BB68EA">
        <w:rPr>
          <w:sz w:val="23"/>
          <w:szCs w:val="23"/>
          <w:lang w:val="sq-AL"/>
        </w:rPr>
        <w:t>Kërkoni numra telefoni të dobishëm dhe burime të tjera informacioni për raste urgjente.</w:t>
      </w:r>
    </w:p>
    <w:p w14:paraId="54C00F75" w14:textId="215B7956" w:rsidR="008E0743" w:rsidRPr="00BB68EA" w:rsidRDefault="00C00E8B" w:rsidP="006476AC">
      <w:pPr>
        <w:spacing w:before="160" w:line="250" w:lineRule="auto"/>
        <w:rPr>
          <w:lang w:val="sq-AL"/>
        </w:rPr>
      </w:pPr>
      <w:r w:rsidRPr="00BB68EA">
        <w:rPr>
          <w:sz w:val="23"/>
          <w:szCs w:val="23"/>
          <w:lang w:val="sq-AL"/>
        </w:rPr>
        <w:t xml:space="preserve">Pra, mbani mend, sado e pakëndshme që të tingëllojë, në rast fatkeqësish, vlen thënia: </w:t>
      </w:r>
      <w:r w:rsidRPr="00BB68EA">
        <w:rPr>
          <w:b/>
          <w:bCs/>
          <w:sz w:val="23"/>
          <w:szCs w:val="23"/>
          <w:lang w:val="sq-AL"/>
        </w:rPr>
        <w:t>Injoranca vret, dija shpëton jetë!</w:t>
      </w:r>
    </w:p>
    <w:p w14:paraId="108CFE6F" w14:textId="13002F35" w:rsidR="00DB0F45" w:rsidRPr="00BB68EA" w:rsidRDefault="00625954" w:rsidP="005D1A6A">
      <w:pPr>
        <w:pStyle w:val="2"/>
        <w:spacing w:before="480"/>
        <w:ind w:left="578" w:hanging="578"/>
        <w:rPr>
          <w:noProof w:val="0"/>
          <w:lang w:val="sq-AL"/>
        </w:rPr>
      </w:pPr>
      <w:r w:rsidRPr="00BB68EA">
        <w:rPr>
          <w:noProof w:val="0"/>
          <w:lang w:val="sq-AL"/>
        </w:rPr>
        <w:lastRenderedPageBreak/>
        <w:t>Bëni vetëvlerësimin tuaj</w:t>
      </w:r>
    </w:p>
    <w:p w14:paraId="3BD74C94" w14:textId="7FFB9930" w:rsidR="00ED3292" w:rsidRPr="00BB68EA" w:rsidRDefault="005D1A6A" w:rsidP="00D818EC">
      <w:pPr>
        <w:spacing w:after="80" w:line="250" w:lineRule="auto"/>
        <w:ind w:firstLine="0"/>
        <w:rPr>
          <w:sz w:val="23"/>
          <w:szCs w:val="23"/>
          <w:lang w:val="sq-AL"/>
        </w:rPr>
      </w:pPr>
      <w:bookmarkStart w:id="5" w:name="_Toc121686336"/>
      <w:r w:rsidRPr="00BB68EA">
        <w:rPr>
          <w:sz w:val="23"/>
          <w:szCs w:val="23"/>
          <w:lang w:val="sq-AL"/>
        </w:rPr>
        <w:drawing>
          <wp:anchor distT="0" distB="0" distL="114300" distR="114300" simplePos="0" relativeHeight="251990016" behindDoc="0" locked="0" layoutInCell="1" allowOverlap="1" wp14:anchorId="47D8819A" wp14:editId="71DDD12A">
            <wp:simplePos x="0" y="0"/>
            <wp:positionH relativeFrom="column">
              <wp:posOffset>4163060</wp:posOffset>
            </wp:positionH>
            <wp:positionV relativeFrom="paragraph">
              <wp:posOffset>30109</wp:posOffset>
            </wp:positionV>
            <wp:extent cx="900000" cy="900000"/>
            <wp:effectExtent l="0" t="0" r="0" b="0"/>
            <wp:wrapSquare wrapText="bothSides"/>
            <wp:docPr id="23" name="Εικόνα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Εικόνα 23">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5"/>
      <w:r w:rsidR="00C00E8B" w:rsidRPr="00BB68EA">
        <w:rPr>
          <w:sz w:val="23"/>
          <w:szCs w:val="23"/>
          <w:lang w:val="sq-AL"/>
        </w:rPr>
        <w:t>Hapi juaj i ardhshëm është vlerësimi juaj personal për të përcaktuar rreziqet specifike për ju, shkallën tuaj të pavarësisë dhe dobësitë tuaja. Ju dhe të dashurit tuaj jeni në pozicionin më të mirë për të njohur karakteristikat e hapësirës suaj dhe çdo pengesë rreth jush, aftësitë tuaja funksionale dhe nevojat e mundshme për ndihmë shtesë gjatë dhe pas një situate emergjente ose fatkeqësie. Ju duhet të vlerësoni situatën dhe të gjykoni se çfarë do të jeni në gjendje të bëni për veten tuaj dhe çfarë ndihme mund t'ju duhet para, gjatë dhe pas një fatkeqësie, duke marrë parasysh kushtet e mundshme pas fatkeqësisë, aftësitë tuaja dhe kufizimet e reja që mund të lindin për shkak të efektet e fenomenit.</w:t>
      </w:r>
    </w:p>
    <w:p w14:paraId="11AB0486" w14:textId="63FE3B16" w:rsidR="00CF2059" w:rsidRPr="00BB68EA" w:rsidRDefault="004231A9" w:rsidP="004231A9">
      <w:pPr>
        <w:pStyle w:val="2"/>
        <w:spacing w:before="480"/>
        <w:ind w:left="578" w:hanging="578"/>
        <w:rPr>
          <w:noProof w:val="0"/>
          <w:lang w:val="sq-AL"/>
        </w:rPr>
      </w:pPr>
      <w:bookmarkStart w:id="6" w:name="_Toc121686337"/>
      <w:r w:rsidRPr="00BB68EA">
        <w:rPr>
          <w:noProof w:val="0"/>
          <w:lang w:val="sq-AL"/>
        </w:rPr>
        <w:drawing>
          <wp:anchor distT="0" distB="0" distL="114300" distR="114300" simplePos="0" relativeHeight="251991040" behindDoc="0" locked="0" layoutInCell="1" allowOverlap="1" wp14:anchorId="0C1D9200" wp14:editId="016DF42C">
            <wp:simplePos x="0" y="0"/>
            <wp:positionH relativeFrom="column">
              <wp:posOffset>4137660</wp:posOffset>
            </wp:positionH>
            <wp:positionV relativeFrom="paragraph">
              <wp:posOffset>494401</wp:posOffset>
            </wp:positionV>
            <wp:extent cx="899795" cy="899795"/>
            <wp:effectExtent l="0" t="0" r="0" b="0"/>
            <wp:wrapSquare wrapText="bothSides"/>
            <wp:docPr id="29" name="Εικόνα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Εικόνα 29">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6"/>
      <w:r w:rsidR="00625954" w:rsidRPr="00BB68EA">
        <w:rPr>
          <w:noProof w:val="0"/>
          <w:lang w:val="sq-AL"/>
        </w:rPr>
        <w:t>Merrni masa paraprake</w:t>
      </w:r>
    </w:p>
    <w:p w14:paraId="1E35513C" w14:textId="4D3F7286" w:rsidR="006F010E" w:rsidRPr="00BB68EA" w:rsidRDefault="00C00E8B" w:rsidP="006F010E">
      <w:pPr>
        <w:spacing w:after="80" w:line="252" w:lineRule="auto"/>
        <w:ind w:firstLine="0"/>
        <w:rPr>
          <w:sz w:val="23"/>
          <w:szCs w:val="23"/>
          <w:lang w:val="sq-AL"/>
        </w:rPr>
      </w:pPr>
      <w:r w:rsidRPr="00BB68EA">
        <w:rPr>
          <w:sz w:val="23"/>
          <w:szCs w:val="23"/>
          <w:lang w:val="sq-AL"/>
        </w:rPr>
        <w:t>Bazuar në gjetjet e vlerësimit, duhet të merrni masat e para paraprake për të kufizuar dobësitë tuaja, për shembull kundër tërmetit, zjarrit, përmbytjes, ngricës dhe reshjeve të dendura të borës. Gjithashtu, duhet të merrni masa për autonominë e komunikimeve dhe pajisjeve tuaja.</w:t>
      </w:r>
    </w:p>
    <w:p w14:paraId="1FE0D571" w14:textId="7B605875" w:rsidR="00CF2059" w:rsidRPr="00BB68EA" w:rsidRDefault="004C3595" w:rsidP="004231A9">
      <w:pPr>
        <w:pStyle w:val="2"/>
        <w:spacing w:before="480"/>
        <w:ind w:left="578" w:hanging="578"/>
        <w:rPr>
          <w:noProof w:val="0"/>
          <w:lang w:val="sq-AL"/>
        </w:rPr>
      </w:pPr>
      <w:bookmarkStart w:id="7" w:name="_Toc121686338"/>
      <w:r w:rsidRPr="00BB68EA">
        <w:rPr>
          <w:noProof w:val="0"/>
          <w:sz w:val="23"/>
          <w:szCs w:val="23"/>
          <w:lang w:val="sq-AL"/>
        </w:rPr>
        <w:drawing>
          <wp:anchor distT="0" distB="0" distL="114300" distR="114300" simplePos="0" relativeHeight="251992064" behindDoc="0" locked="0" layoutInCell="1" allowOverlap="1" wp14:anchorId="141D1E3C" wp14:editId="50D4CA8D">
            <wp:simplePos x="0" y="0"/>
            <wp:positionH relativeFrom="column">
              <wp:posOffset>4161773</wp:posOffset>
            </wp:positionH>
            <wp:positionV relativeFrom="paragraph">
              <wp:posOffset>257810</wp:posOffset>
            </wp:positionV>
            <wp:extent cx="900000" cy="900000"/>
            <wp:effectExtent l="0" t="0" r="0" b="0"/>
            <wp:wrapSquare wrapText="bothSides"/>
            <wp:docPr id="36" name="Εικόνα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7"/>
      <w:r w:rsidR="00625954" w:rsidRPr="00BB68EA">
        <w:rPr>
          <w:noProof w:val="0"/>
          <w:lang w:val="sq-AL"/>
        </w:rPr>
        <w:t>Ndërtoni rrjetin tuaj</w:t>
      </w:r>
    </w:p>
    <w:p w14:paraId="1870BE72" w14:textId="42BE157E" w:rsidR="00076234" w:rsidRPr="00BB68EA" w:rsidRDefault="00C00E8B" w:rsidP="006476AC">
      <w:pPr>
        <w:spacing w:after="80" w:line="252" w:lineRule="auto"/>
        <w:ind w:firstLine="0"/>
        <w:rPr>
          <w:sz w:val="23"/>
          <w:szCs w:val="23"/>
          <w:lang w:val="sq-AL"/>
        </w:rPr>
      </w:pPr>
      <w:r w:rsidRPr="00BB68EA">
        <w:rPr>
          <w:sz w:val="23"/>
          <w:szCs w:val="23"/>
          <w:lang w:val="sq-AL"/>
        </w:rPr>
        <w:t>Ju duhet të filloni duke ndërtuar rrjetin tuaj personal të mbështetjes me të gjithë ata që mund t'ju ndihmojnë të përgatiteni për emergjencat dhe t'i trajtoni ato në mënyrë efektive.</w:t>
      </w:r>
    </w:p>
    <w:p w14:paraId="77EB1D0C" w14:textId="1E91B98B" w:rsidR="00CF2059" w:rsidRPr="00BB68EA" w:rsidRDefault="00625954" w:rsidP="004231A9">
      <w:pPr>
        <w:pStyle w:val="2"/>
        <w:spacing w:before="480"/>
        <w:ind w:left="578" w:hanging="578"/>
        <w:rPr>
          <w:noProof w:val="0"/>
          <w:lang w:val="sq-AL"/>
        </w:rPr>
      </w:pPr>
      <w:r w:rsidRPr="00BB68EA">
        <w:rPr>
          <w:noProof w:val="0"/>
          <w:lang w:val="sq-AL"/>
        </w:rPr>
        <w:t>Të bëjë një plan</w:t>
      </w:r>
    </w:p>
    <w:p w14:paraId="22C8AF2C" w14:textId="088C0DD7" w:rsidR="00682E1A" w:rsidRPr="00BB68EA" w:rsidRDefault="004231A9" w:rsidP="00EE7538">
      <w:pPr>
        <w:spacing w:after="80" w:line="252" w:lineRule="auto"/>
        <w:ind w:firstLine="0"/>
        <w:rPr>
          <w:sz w:val="23"/>
          <w:szCs w:val="23"/>
          <w:lang w:val="sq-AL"/>
        </w:rPr>
      </w:pPr>
      <w:bookmarkStart w:id="8" w:name="_Toc121686339"/>
      <w:r w:rsidRPr="00BB68EA">
        <w:rPr>
          <w:sz w:val="23"/>
          <w:szCs w:val="23"/>
          <w:lang w:val="sq-AL"/>
        </w:rPr>
        <w:drawing>
          <wp:anchor distT="0" distB="0" distL="114300" distR="114300" simplePos="0" relativeHeight="251993088" behindDoc="0" locked="0" layoutInCell="1" allowOverlap="1" wp14:anchorId="2D255098" wp14:editId="37891453">
            <wp:simplePos x="0" y="0"/>
            <wp:positionH relativeFrom="column">
              <wp:posOffset>4163060</wp:posOffset>
            </wp:positionH>
            <wp:positionV relativeFrom="paragraph">
              <wp:posOffset>24939</wp:posOffset>
            </wp:positionV>
            <wp:extent cx="900000" cy="900000"/>
            <wp:effectExtent l="0" t="0" r="0" b="0"/>
            <wp:wrapSquare wrapText="bothSides"/>
            <wp:docPr id="38" name="Εικόνα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8"/>
      <w:r w:rsidR="00C00E8B" w:rsidRPr="00BB68EA">
        <w:rPr>
          <w:sz w:val="23"/>
          <w:szCs w:val="23"/>
          <w:lang w:val="sq-AL"/>
        </w:rPr>
        <w:t>Tani, ju keni mbledhur të gjithë informacionin e nevojshëm dhe njerëzit që ju nevojiten për të krijuar planin tuaj personal (ose familjar) për çdo rrezik (tërmet, përmbytje, zjarr në pyll, mot të rëndë, etj.). Mbani në mend se përvoja e urgjencës mund të jetë intensive dhe stresi mund të përkeqësojë disa kushte mjekësore. Përgatitja juaj ka edhe këtë rol: Nëse lind nevoja, të ndiheni të fortë dhe të sigurt falë përgatitjes suaj të mirë!</w:t>
      </w:r>
    </w:p>
    <w:p w14:paraId="3AF36CB0" w14:textId="77777777" w:rsidR="00C00E8B" w:rsidRPr="00BB68EA" w:rsidRDefault="00C00E8B" w:rsidP="00C00E8B">
      <w:pPr>
        <w:spacing w:after="80" w:line="252" w:lineRule="auto"/>
        <w:rPr>
          <w:sz w:val="23"/>
          <w:szCs w:val="23"/>
          <w:lang w:val="sq-AL"/>
        </w:rPr>
      </w:pPr>
      <w:r w:rsidRPr="00BB68EA">
        <w:rPr>
          <w:sz w:val="23"/>
          <w:szCs w:val="23"/>
          <w:lang w:val="sq-AL"/>
        </w:rPr>
        <w:t>Në varësi të llojit të fatkeqësisë, mund t'ju duhet të vendosni nëse do të qëndroni aty ku jeni apo do të largoheni (evakuoni). Planifikoni për paralajmërimin tuaj të hershëm, për rastin e strehimit të përkohshëm në vend dhe për rastin e evakuimit të menjëhershëm të zonës ku ndodheni.</w:t>
      </w:r>
    </w:p>
    <w:p w14:paraId="59436CCA" w14:textId="279D6512" w:rsidR="00CD7243" w:rsidRPr="00BB68EA" w:rsidRDefault="00C00E8B" w:rsidP="00C00E8B">
      <w:pPr>
        <w:spacing w:after="80" w:line="252" w:lineRule="auto"/>
        <w:rPr>
          <w:lang w:val="sq-AL"/>
        </w:rPr>
      </w:pPr>
      <w:r w:rsidRPr="00BB68EA">
        <w:rPr>
          <w:sz w:val="23"/>
          <w:szCs w:val="23"/>
          <w:lang w:val="sq-AL"/>
        </w:rPr>
        <w:t>Gjithashtu, planifikoni paraprakisht për komunikimet tuaja në rast urgjence dhe shikoni se çfarë këshillash japim sipas kategorisë së aftësisë së kufizuar.</w:t>
      </w:r>
    </w:p>
    <w:p w14:paraId="798CA649" w14:textId="667E0F92" w:rsidR="00CF2059" w:rsidRPr="00BB68EA" w:rsidRDefault="00625954" w:rsidP="004231A9">
      <w:pPr>
        <w:pStyle w:val="2"/>
        <w:spacing w:before="480"/>
        <w:ind w:left="578" w:hanging="578"/>
        <w:rPr>
          <w:noProof w:val="0"/>
          <w:lang w:val="sq-AL"/>
        </w:rPr>
      </w:pPr>
      <w:r w:rsidRPr="00BB68EA">
        <w:rPr>
          <w:noProof w:val="0"/>
          <w:lang w:val="sq-AL"/>
        </w:rPr>
        <w:lastRenderedPageBreak/>
        <w:t>Menaxhoni stokun dhe furnizimet tuaja</w:t>
      </w:r>
    </w:p>
    <w:p w14:paraId="11580F24" w14:textId="12B36DE8" w:rsidR="004231A9" w:rsidRPr="00BB68EA" w:rsidRDefault="004231A9" w:rsidP="000553DF">
      <w:pPr>
        <w:spacing w:after="80" w:line="252" w:lineRule="auto"/>
        <w:ind w:firstLine="0"/>
        <w:rPr>
          <w:sz w:val="23"/>
          <w:szCs w:val="23"/>
          <w:lang w:val="sq-AL"/>
        </w:rPr>
      </w:pPr>
      <w:bookmarkStart w:id="9" w:name="_Toc121686340"/>
      <w:r w:rsidRPr="00BB68EA">
        <w:rPr>
          <w:sz w:val="23"/>
          <w:szCs w:val="23"/>
          <w:lang w:val="sq-AL"/>
        </w:rPr>
        <w:drawing>
          <wp:anchor distT="0" distB="0" distL="114300" distR="114300" simplePos="0" relativeHeight="251994112" behindDoc="0" locked="0" layoutInCell="1" allowOverlap="1" wp14:anchorId="51791A11" wp14:editId="7114A975">
            <wp:simplePos x="0" y="0"/>
            <wp:positionH relativeFrom="column">
              <wp:posOffset>4154170</wp:posOffset>
            </wp:positionH>
            <wp:positionV relativeFrom="paragraph">
              <wp:posOffset>19224</wp:posOffset>
            </wp:positionV>
            <wp:extent cx="900000" cy="900000"/>
            <wp:effectExtent l="0" t="0" r="0" b="0"/>
            <wp:wrapSquare wrapText="bothSides"/>
            <wp:docPr id="41" name="Εικόνα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Εικόνα 41">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9"/>
      <w:r w:rsidR="00C00E8B" w:rsidRPr="00BB68EA">
        <w:rPr>
          <w:sz w:val="23"/>
          <w:szCs w:val="23"/>
          <w:lang w:val="sq-AL"/>
        </w:rPr>
        <w:t>Në rast fatkeqësie, a mund t'ia dilni ju dhe familja juaj vetë për disa ditë? Pas ose gjatë një fatkeqësie, ju mund të mos keni akses në sendet thelbësore, shërbimet, ilaçet, etj.</w:t>
      </w:r>
    </w:p>
    <w:p w14:paraId="44BF4A27" w14:textId="5D014DE5" w:rsidR="00CF2059" w:rsidRPr="00BB68EA" w:rsidRDefault="00C00E8B" w:rsidP="00B21D0F">
      <w:pPr>
        <w:spacing w:after="80" w:line="252" w:lineRule="auto"/>
        <w:rPr>
          <w:sz w:val="23"/>
          <w:szCs w:val="23"/>
          <w:lang w:val="sq-AL"/>
        </w:rPr>
      </w:pPr>
      <w:r w:rsidRPr="00BB68EA">
        <w:rPr>
          <w:sz w:val="23"/>
          <w:szCs w:val="23"/>
          <w:lang w:val="sq-AL"/>
        </w:rPr>
        <w:t>Direktiva e përgjithshme, sipas Sekretariatit të Përgjithshëm të Mbrojtjes Civile, të gjithë qytetarët nga ana e tyre duhet të jenë gati për t'u kujdesur për veten në hapësirën e tyre për të paktën 72 orët (tri ditët) e para të një emergjence - pra për aq kohë sa bizneset. mund të fokusohet tek ata që kanë nevojë urgjente. Rekomandohet gjithashtu që të keni çdo furnizim farmaceutik/mjekësor për një javë. Në nivel global, në mënyrë ideale rekomandohet që të gjithë qytetarët të përgatiten shtesë për të përballuar dy javë të plota mbyllje/izolim në shtëpi, nevojë që është konfirmuar së fundmi me përhapjen e pandemisë së re të koronavirusit.</w:t>
      </w:r>
    </w:p>
    <w:p w14:paraId="57CC1B13" w14:textId="77A32BBE" w:rsidR="002C2F9D" w:rsidRPr="00BB68EA" w:rsidRDefault="00C00E8B" w:rsidP="000553DF">
      <w:pPr>
        <w:spacing w:after="80" w:line="252" w:lineRule="auto"/>
        <w:rPr>
          <w:sz w:val="23"/>
          <w:szCs w:val="23"/>
          <w:lang w:val="sq-AL"/>
        </w:rPr>
      </w:pPr>
      <w:r w:rsidRPr="00BB68EA">
        <w:rPr>
          <w:sz w:val="23"/>
          <w:szCs w:val="23"/>
          <w:lang w:val="sq-AL"/>
        </w:rPr>
        <w:t>Pra, duhet të kujdeseni paraprakisht për sa vijon:</w:t>
      </w:r>
    </w:p>
    <w:p w14:paraId="074647BD" w14:textId="2EE9B7F8" w:rsidR="00C00E8B" w:rsidRPr="00BB68EA" w:rsidRDefault="00C00E8B" w:rsidP="00C00E8B">
      <w:pPr>
        <w:pStyle w:val="ab"/>
        <w:numPr>
          <w:ilvl w:val="0"/>
          <w:numId w:val="11"/>
        </w:numPr>
        <w:spacing w:after="80" w:line="252" w:lineRule="auto"/>
        <w:ind w:left="850" w:hanging="425"/>
        <w:contextualSpacing w:val="0"/>
        <w:rPr>
          <w:sz w:val="23"/>
          <w:szCs w:val="23"/>
          <w:lang w:val="sq-AL"/>
        </w:rPr>
      </w:pPr>
      <w:r w:rsidRPr="00BB68EA">
        <w:rPr>
          <w:sz w:val="23"/>
          <w:szCs w:val="23"/>
          <w:lang w:val="sq-AL"/>
        </w:rPr>
        <w:t>sigurohuni që të keni në ambientet tuaja (shtëpi, zyrë, etj.) disa furnizime bazë për mbijetesë në rast mbylljeje, izolimi (karantine) ose strehimi në vend (nëse ky është udhëzimi i autoriteteve), dhe</w:t>
      </w:r>
    </w:p>
    <w:p w14:paraId="6CA8FF4B" w14:textId="327E9931" w:rsidR="00944452" w:rsidRPr="00BB68EA" w:rsidRDefault="00C00E8B" w:rsidP="00C00E8B">
      <w:pPr>
        <w:pStyle w:val="ab"/>
        <w:numPr>
          <w:ilvl w:val="0"/>
          <w:numId w:val="11"/>
        </w:numPr>
        <w:spacing w:after="80" w:line="252" w:lineRule="auto"/>
        <w:ind w:left="850" w:hanging="425"/>
        <w:contextualSpacing w:val="0"/>
        <w:rPr>
          <w:sz w:val="23"/>
          <w:szCs w:val="23"/>
          <w:lang w:val="sq-AL"/>
        </w:rPr>
      </w:pPr>
      <w:r w:rsidRPr="00BB68EA">
        <w:rPr>
          <w:sz w:val="23"/>
          <w:szCs w:val="23"/>
          <w:lang w:val="sq-AL"/>
        </w:rPr>
        <w:t>përgatitni një çantë shpine emergjence me gjërat elementare, të cilën do ta keni në vendin tuaj, në mënyrë që ta merrni lehtësisht dhe shpejt me vete në rast evakuimi të menjëhershëm.</w:t>
      </w:r>
    </w:p>
    <w:p w14:paraId="06CB43BD" w14:textId="21B1860B" w:rsidR="00CF2059" w:rsidRPr="00BB68EA" w:rsidRDefault="00613E84" w:rsidP="00B21D0F">
      <w:pPr>
        <w:pStyle w:val="2"/>
        <w:spacing w:before="480"/>
        <w:ind w:left="578" w:hanging="578"/>
        <w:rPr>
          <w:noProof w:val="0"/>
          <w:lang w:val="sq-AL"/>
        </w:rPr>
      </w:pPr>
      <w:bookmarkStart w:id="10" w:name="_Toc121686341"/>
      <w:r w:rsidRPr="00BB68EA">
        <w:rPr>
          <w:noProof w:val="0"/>
          <w:sz w:val="23"/>
          <w:szCs w:val="23"/>
          <w:lang w:val="sq-AL"/>
        </w:rPr>
        <w:drawing>
          <wp:anchor distT="0" distB="0" distL="114300" distR="114300" simplePos="0" relativeHeight="251995136" behindDoc="0" locked="0" layoutInCell="1" allowOverlap="1" wp14:anchorId="15A4AA02" wp14:editId="07DE89D9">
            <wp:simplePos x="0" y="0"/>
            <wp:positionH relativeFrom="column">
              <wp:posOffset>4141470</wp:posOffset>
            </wp:positionH>
            <wp:positionV relativeFrom="paragraph">
              <wp:posOffset>130827</wp:posOffset>
            </wp:positionV>
            <wp:extent cx="900000" cy="900000"/>
            <wp:effectExtent l="0" t="0" r="0" b="0"/>
            <wp:wrapSquare wrapText="bothSides"/>
            <wp:docPr id="42" name="Εικόνα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Εικόνα 42">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0"/>
      <w:r w:rsidR="00625954" w:rsidRPr="00BB68EA">
        <w:rPr>
          <w:noProof w:val="0"/>
          <w:lang w:val="sq-AL"/>
        </w:rPr>
        <w:t>Merrni pjesë</w:t>
      </w:r>
    </w:p>
    <w:p w14:paraId="51CA5682" w14:textId="6EE8D635" w:rsidR="00482B71" w:rsidRPr="00BB68EA" w:rsidRDefault="00C00E8B" w:rsidP="00613E84">
      <w:pPr>
        <w:spacing w:after="80" w:line="252" w:lineRule="auto"/>
        <w:ind w:firstLine="0"/>
        <w:rPr>
          <w:sz w:val="23"/>
          <w:szCs w:val="23"/>
          <w:lang w:val="sq-AL"/>
        </w:rPr>
      </w:pPr>
      <w:r w:rsidRPr="00BB68EA">
        <w:rPr>
          <w:sz w:val="23"/>
          <w:szCs w:val="23"/>
          <w:lang w:val="sq-AL"/>
        </w:rPr>
        <w:t>Merrni pjesë në iniciativat e komunës suaj, të organizatave vullnetare në vendin tuaj etj. që kanë të bëjnë me mbrojtjen civile.</w:t>
      </w:r>
    </w:p>
    <w:p w14:paraId="41CC00A7" w14:textId="64BFA24D" w:rsidR="00CF2059" w:rsidRPr="00BB68EA" w:rsidRDefault="00A326BF" w:rsidP="00B21D0F">
      <w:pPr>
        <w:pStyle w:val="2"/>
        <w:spacing w:before="480"/>
        <w:ind w:left="578" w:hanging="578"/>
        <w:rPr>
          <w:noProof w:val="0"/>
          <w:lang w:val="sq-AL"/>
        </w:rPr>
      </w:pPr>
      <w:bookmarkStart w:id="11" w:name="_Toc121686342"/>
      <w:r w:rsidRPr="00BB68EA">
        <w:rPr>
          <w:noProof w:val="0"/>
          <w:sz w:val="23"/>
          <w:szCs w:val="23"/>
          <w:lang w:val="sq-AL"/>
        </w:rPr>
        <w:drawing>
          <wp:anchor distT="0" distB="0" distL="114300" distR="114300" simplePos="0" relativeHeight="251996160" behindDoc="0" locked="0" layoutInCell="1" allowOverlap="1" wp14:anchorId="03852E38" wp14:editId="3F25974F">
            <wp:simplePos x="0" y="0"/>
            <wp:positionH relativeFrom="column">
              <wp:posOffset>4124960</wp:posOffset>
            </wp:positionH>
            <wp:positionV relativeFrom="paragraph">
              <wp:posOffset>352408</wp:posOffset>
            </wp:positionV>
            <wp:extent cx="900000" cy="900000"/>
            <wp:effectExtent l="0" t="0" r="0" b="0"/>
            <wp:wrapSquare wrapText="bothSides"/>
            <wp:docPr id="61" name="Εικόνα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Εικόνα 61">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1"/>
      <w:r w:rsidR="00625954" w:rsidRPr="00BB68EA">
        <w:rPr>
          <w:noProof w:val="0"/>
          <w:lang w:val="sq-AL"/>
        </w:rPr>
        <w:t>Praktikoni</w:t>
      </w:r>
    </w:p>
    <w:p w14:paraId="0B534F2C" w14:textId="7DE89B69" w:rsidR="00573027" w:rsidRPr="00BB68EA" w:rsidRDefault="00C00E8B" w:rsidP="00573027">
      <w:pPr>
        <w:spacing w:after="80" w:line="252" w:lineRule="auto"/>
        <w:ind w:firstLine="0"/>
        <w:rPr>
          <w:sz w:val="23"/>
          <w:szCs w:val="23"/>
          <w:lang w:val="sq-AL"/>
        </w:rPr>
      </w:pPr>
      <w:r w:rsidRPr="00BB68EA">
        <w:rPr>
          <w:sz w:val="23"/>
          <w:szCs w:val="23"/>
          <w:lang w:val="sq-AL"/>
        </w:rPr>
        <w:t>Stërvitjet do të ndihmojnë në ndërtimin e besimit tuaj dhe do të lehtësojnë çdo pasiguri që mund të keni në lidhje me trajtimin e urgjencës dhe do t'ju ndihmojnë të mbani qetësi në rast të një ngjarjeje aktuale.</w:t>
      </w:r>
    </w:p>
    <w:p w14:paraId="0F38F7E6" w14:textId="6BB4E9DE" w:rsidR="00CF2059" w:rsidRPr="00BB68EA" w:rsidRDefault="00A326BF" w:rsidP="00B21D0F">
      <w:pPr>
        <w:pStyle w:val="2"/>
        <w:spacing w:before="480"/>
        <w:ind w:left="578" w:hanging="578"/>
        <w:rPr>
          <w:noProof w:val="0"/>
          <w:lang w:val="sq-AL"/>
        </w:rPr>
      </w:pPr>
      <w:bookmarkStart w:id="12" w:name="_Toc121686343"/>
      <w:r w:rsidRPr="00BB68EA">
        <w:rPr>
          <w:noProof w:val="0"/>
          <w:sz w:val="23"/>
          <w:szCs w:val="23"/>
          <w:lang w:val="sq-AL"/>
        </w:rPr>
        <w:drawing>
          <wp:anchor distT="0" distB="0" distL="114300" distR="114300" simplePos="0" relativeHeight="251997184" behindDoc="0" locked="0" layoutInCell="1" allowOverlap="1" wp14:anchorId="23F32DB3" wp14:editId="363BB86E">
            <wp:simplePos x="0" y="0"/>
            <wp:positionH relativeFrom="column">
              <wp:posOffset>4124960</wp:posOffset>
            </wp:positionH>
            <wp:positionV relativeFrom="paragraph">
              <wp:posOffset>258074</wp:posOffset>
            </wp:positionV>
            <wp:extent cx="900000" cy="900000"/>
            <wp:effectExtent l="0" t="0" r="0" b="0"/>
            <wp:wrapSquare wrapText="bothSides"/>
            <wp:docPr id="62" name="Εικόνα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Εικόνα 62">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2"/>
      <w:r w:rsidR="00625954" w:rsidRPr="00BB68EA">
        <w:rPr>
          <w:noProof w:val="0"/>
          <w:lang w:val="sq-AL"/>
        </w:rPr>
        <w:t>Mbani gjithçka të përditësuar</w:t>
      </w:r>
    </w:p>
    <w:p w14:paraId="34EB04F8" w14:textId="07800667" w:rsidR="00A326BF" w:rsidRPr="00BB68EA" w:rsidRDefault="00C00E8B" w:rsidP="00A326BF">
      <w:pPr>
        <w:spacing w:after="80" w:line="252" w:lineRule="auto"/>
        <w:ind w:firstLine="0"/>
        <w:rPr>
          <w:sz w:val="23"/>
          <w:szCs w:val="23"/>
          <w:lang w:val="sq-AL"/>
        </w:rPr>
      </w:pPr>
      <w:r w:rsidRPr="00BB68EA">
        <w:rPr>
          <w:sz w:val="23"/>
          <w:szCs w:val="23"/>
          <w:lang w:val="sq-AL"/>
        </w:rPr>
        <w:t>Në mënyrë që të gjitha përpjekjet tuaja në hapat e mëparshëm të kenë kuptim, duhet të planifikoni për mirëmbajtjen e Planit tuaj dhe të gjithë elementëve të tij në afat të gjatë!</w:t>
      </w:r>
    </w:p>
    <w:p w14:paraId="2FAB9BC4" w14:textId="2614B070" w:rsidR="00DB0F45" w:rsidRPr="00BB68EA" w:rsidRDefault="00C00E8B" w:rsidP="00B21D0F">
      <w:pPr>
        <w:pStyle w:val="10"/>
        <w:spacing w:before="600" w:after="240"/>
        <w:ind w:left="431" w:hanging="431"/>
        <w:rPr>
          <w:noProof w:val="0"/>
          <w:lang w:val="sq-AL"/>
        </w:rPr>
      </w:pPr>
      <w:r w:rsidRPr="00BB68EA">
        <w:rPr>
          <w:noProof w:val="0"/>
          <w:lang w:val="sq-AL"/>
        </w:rPr>
        <w:lastRenderedPageBreak/>
        <w:t>Në momentin e rrezikut</w:t>
      </w:r>
    </w:p>
    <w:p w14:paraId="308AFF2C" w14:textId="3E347B41" w:rsidR="003F62B9" w:rsidRPr="00BB68EA" w:rsidRDefault="00B21D0F" w:rsidP="00655BE6">
      <w:pPr>
        <w:spacing w:after="80" w:line="252" w:lineRule="auto"/>
        <w:ind w:firstLine="0"/>
        <w:rPr>
          <w:sz w:val="23"/>
          <w:szCs w:val="23"/>
          <w:lang w:val="sq-AL"/>
        </w:rPr>
      </w:pPr>
      <w:r w:rsidRPr="00BB68EA">
        <w:rPr>
          <w:sz w:val="23"/>
          <w:szCs w:val="23"/>
          <w:lang w:val="sq-AL"/>
        </w:rPr>
        <w:drawing>
          <wp:anchor distT="0" distB="0" distL="114300" distR="114300" simplePos="0" relativeHeight="251998208" behindDoc="0" locked="0" layoutInCell="1" allowOverlap="1" wp14:anchorId="0F7251EF" wp14:editId="5E06DDE4">
            <wp:simplePos x="0" y="0"/>
            <wp:positionH relativeFrom="column">
              <wp:posOffset>4124696</wp:posOffset>
            </wp:positionH>
            <wp:positionV relativeFrom="paragraph">
              <wp:posOffset>23495</wp:posOffset>
            </wp:positionV>
            <wp:extent cx="899795" cy="899795"/>
            <wp:effectExtent l="0" t="0" r="0" b="0"/>
            <wp:wrapSquare wrapText="bothSides"/>
            <wp:docPr id="63" name="Εικόνα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Εικόνα 63">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0E8B" w:rsidRPr="00BB68EA">
        <w:rPr>
          <w:sz w:val="23"/>
          <w:szCs w:val="23"/>
          <w:lang w:val="sq-AL"/>
        </w:rPr>
        <w:t>Kur diçka ndodh pa paralajmërim, është e rëndësishme të kaloni disa sekonda për të menduar se cilët duhet të jenë hapat tuaj të ardhshëm. Kjo përfshin përcaktimin e llojit të incidentit që ka ndodhur dhe nëse ekziston rrezik i menjëhershëm, siç janë ndërtesat e dëmtuara ose linjat e rrymës së rrëzuar. Qëllimi është të qëndrojmë të sigurt dhe larg rreziqeve që kanë lindur.</w:t>
      </w:r>
    </w:p>
    <w:p w14:paraId="5A7FDF44" w14:textId="7F5C7F33" w:rsidR="004E6FB9" w:rsidRPr="00BB68EA" w:rsidRDefault="00C00E8B" w:rsidP="00753224">
      <w:pPr>
        <w:spacing w:after="240" w:line="252" w:lineRule="auto"/>
        <w:rPr>
          <w:sz w:val="23"/>
          <w:szCs w:val="23"/>
          <w:lang w:val="sq-AL"/>
        </w:rPr>
      </w:pPr>
      <w:r w:rsidRPr="00BB68EA">
        <w:rPr>
          <w:sz w:val="23"/>
          <w:szCs w:val="23"/>
          <w:lang w:val="sq-AL"/>
        </w:rPr>
        <w:t>Mësoni se çfarë duhet t'i kushtoni vëmendje në atë kohë, çfarë të bëni gjatë strehimit të përkohshëm në vendin tuaj dhe çfarë të bëni gjatë evakuimit emergjent. Mësoni se çfarë duhet të keni kujdes pas evakuimit dhe çfarë të bëni nëse e gjeni veten në një strehë/kamp të përkohshëm</w:t>
      </w:r>
      <w:r w:rsidR="003F62B9" w:rsidRPr="00BB68EA">
        <w:rPr>
          <w:sz w:val="23"/>
          <w:szCs w:val="23"/>
          <w:lang w:val="sq-AL"/>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7927"/>
      </w:tblGrid>
      <w:tr w:rsidR="00456CAA" w:rsidRPr="00BB68EA" w14:paraId="5E02AD6E" w14:textId="77777777" w:rsidTr="00787D87">
        <w:trPr>
          <w:trHeight w:val="1336"/>
        </w:trPr>
        <w:tc>
          <w:tcPr>
            <w:tcW w:w="7927" w:type="dxa"/>
            <w:shd w:val="clear" w:color="auto" w:fill="D9D9D9" w:themeFill="background1" w:themeFillShade="D9"/>
            <w:vAlign w:val="center"/>
          </w:tcPr>
          <w:p w14:paraId="54085070" w14:textId="51250878" w:rsidR="00456CAA" w:rsidRPr="00BB68EA" w:rsidRDefault="00753224" w:rsidP="00753224">
            <w:pPr>
              <w:spacing w:before="120" w:after="120" w:line="252" w:lineRule="auto"/>
              <w:ind w:left="1593" w:firstLine="0"/>
              <w:jc w:val="left"/>
              <w:rPr>
                <w:sz w:val="23"/>
                <w:szCs w:val="23"/>
                <w:lang w:val="sq-AL"/>
              </w:rPr>
            </w:pPr>
            <w:r w:rsidRPr="00BB68EA">
              <w:rPr>
                <w:rFonts w:ascii="PF Agora Slab Pro Medium" w:eastAsiaTheme="majorEastAsia" w:hAnsi="PF Agora Slab Pro Medium" w:cstheme="majorBidi"/>
                <w:color w:val="C00000"/>
                <w:sz w:val="25"/>
                <w:szCs w:val="25"/>
                <w:lang w:val="sq-AL"/>
              </w:rPr>
              <w:drawing>
                <wp:anchor distT="0" distB="0" distL="114300" distR="114300" simplePos="0" relativeHeight="251999232" behindDoc="0" locked="0" layoutInCell="1" allowOverlap="1" wp14:anchorId="1B617551" wp14:editId="47E36E96">
                  <wp:simplePos x="0" y="0"/>
                  <wp:positionH relativeFrom="column">
                    <wp:posOffset>42545</wp:posOffset>
                  </wp:positionH>
                  <wp:positionV relativeFrom="paragraph">
                    <wp:posOffset>1905</wp:posOffset>
                  </wp:positionV>
                  <wp:extent cx="751205" cy="751205"/>
                  <wp:effectExtent l="0" t="0" r="0" b="0"/>
                  <wp:wrapNone/>
                  <wp:docPr id="64" name="Εικόνα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Εικόνα 64">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5120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0E8B" w:rsidRPr="00BB68EA">
              <w:rPr>
                <w:rFonts w:ascii="PF Agora Slab Pro Medium" w:eastAsiaTheme="majorEastAsia" w:hAnsi="PF Agora Slab Pro Medium" w:cstheme="majorBidi"/>
                <w:color w:val="C00000"/>
                <w:sz w:val="25"/>
                <w:szCs w:val="25"/>
                <w:lang w:val="sq-AL"/>
              </w:rPr>
              <w:t>Si mund të ndihmojmë ne të tjerët një person me aftësi të kufizuar në kohën e kërcënimit?</w:t>
            </w:r>
          </w:p>
        </w:tc>
      </w:tr>
    </w:tbl>
    <w:p w14:paraId="3546F581" w14:textId="570C6123" w:rsidR="00B40B7C" w:rsidRPr="00BB68EA" w:rsidRDefault="004C3595" w:rsidP="00B21D0F">
      <w:pPr>
        <w:pStyle w:val="10"/>
        <w:spacing w:before="600" w:after="240"/>
        <w:ind w:left="431" w:hanging="431"/>
        <w:rPr>
          <w:noProof w:val="0"/>
          <w:lang w:val="sq-AL"/>
        </w:rPr>
      </w:pPr>
      <w:r w:rsidRPr="00BB68EA">
        <w:rPr>
          <w:noProof w:val="0"/>
          <w:sz w:val="23"/>
          <w:szCs w:val="23"/>
          <w:lang w:val="sq-AL"/>
        </w:rPr>
        <w:drawing>
          <wp:anchor distT="0" distB="0" distL="114300" distR="114300" simplePos="0" relativeHeight="252000256" behindDoc="0" locked="0" layoutInCell="1" allowOverlap="1" wp14:anchorId="7DAE5704" wp14:editId="12A813BB">
            <wp:simplePos x="0" y="0"/>
            <wp:positionH relativeFrom="column">
              <wp:posOffset>4112434</wp:posOffset>
            </wp:positionH>
            <wp:positionV relativeFrom="page">
              <wp:posOffset>5526405</wp:posOffset>
            </wp:positionV>
            <wp:extent cx="900000" cy="900000"/>
            <wp:effectExtent l="0" t="0" r="0" b="0"/>
            <wp:wrapSquare wrapText="bothSides"/>
            <wp:docPr id="65" name="Εικόνα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Εικόνα 65">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0E8B" w:rsidRPr="00BB68EA">
        <w:rPr>
          <w:noProof w:val="0"/>
          <w:lang w:val="sq-AL"/>
        </w:rPr>
        <w:t>Kthehu në normalitet</w:t>
      </w:r>
    </w:p>
    <w:p w14:paraId="0F18FFF7" w14:textId="00A7BE19" w:rsidR="00753224" w:rsidRPr="00BB68EA" w:rsidRDefault="00C00E8B" w:rsidP="00787D87">
      <w:pPr>
        <w:spacing w:after="80" w:line="250" w:lineRule="auto"/>
        <w:ind w:firstLine="0"/>
        <w:rPr>
          <w:sz w:val="23"/>
          <w:szCs w:val="23"/>
          <w:lang w:val="sq-AL"/>
        </w:rPr>
      </w:pPr>
      <w:r w:rsidRPr="00BB68EA">
        <w:rPr>
          <w:sz w:val="23"/>
          <w:szCs w:val="23"/>
          <w:lang w:val="sq-AL"/>
        </w:rPr>
        <w:t>Rimëkëmbja nga një fatkeqësi mund të jetë një proces i ngadaltë, i vështirë dhe stresues. Siguria dhe qetësia juaj personale duhet të jenë shqetësimi juaj kryesor, pasi kostoja emocionale e një fatkeqësie ndonjëherë mund të jetë edhe më shkatërruese se çdo humbje financiare.</w:t>
      </w:r>
    </w:p>
    <w:p w14:paraId="64DFCDC6" w14:textId="48D0ABE5" w:rsidR="00753224" w:rsidRPr="00BB68EA" w:rsidRDefault="00753224">
      <w:pPr>
        <w:ind w:firstLine="0"/>
        <w:jc w:val="left"/>
        <w:rPr>
          <w:sz w:val="23"/>
          <w:szCs w:val="23"/>
          <w:lang w:val="sq-AL"/>
        </w:rPr>
      </w:pPr>
      <w:r w:rsidRPr="00BB68EA">
        <w:rPr>
          <w:sz w:val="23"/>
          <w:szCs w:val="23"/>
          <w:lang w:val="sq-AL"/>
        </w:rPr>
        <w:br w:type="page"/>
      </w:r>
    </w:p>
    <w:p w14:paraId="238D7A2D" w14:textId="7CDE9747" w:rsidR="00063E17" w:rsidRPr="00BB68EA" w:rsidRDefault="00C00E8B" w:rsidP="00573027">
      <w:pPr>
        <w:pStyle w:val="10"/>
        <w:rPr>
          <w:noProof w:val="0"/>
          <w:lang w:val="sq-AL"/>
        </w:rPr>
      </w:pPr>
      <w:r w:rsidRPr="00BB68EA">
        <w:rPr>
          <w:noProof w:val="0"/>
          <w:lang w:val="sq-AL"/>
        </w:rPr>
        <w:lastRenderedPageBreak/>
        <w:t>Plotësoni gatishmërinë tuaj në 12 muaj</w:t>
      </w:r>
      <w:r w:rsidRPr="00BB68EA">
        <w:rPr>
          <w:noProof w:val="0"/>
          <w:lang w:val="sq-AL"/>
        </w:rPr>
        <w:t xml:space="preserve"> </w:t>
      </w:r>
    </w:p>
    <w:p w14:paraId="00FE508D" w14:textId="01A20FCA" w:rsidR="00F758A5" w:rsidRPr="00BB68EA" w:rsidRDefault="00913DB3" w:rsidP="00753224">
      <w:pPr>
        <w:spacing w:after="240" w:line="252" w:lineRule="auto"/>
        <w:ind w:left="1134" w:hanging="1134"/>
        <w:rPr>
          <w:sz w:val="23"/>
          <w:szCs w:val="23"/>
          <w:lang w:val="sq-AL"/>
        </w:rPr>
      </w:pPr>
      <w:r w:rsidRPr="00BB68EA">
        <w:rPr>
          <w:b/>
          <w:bCs/>
          <w:sz w:val="23"/>
          <w:szCs w:val="23"/>
          <w:lang w:val="sq-AL"/>
        </w:rPr>
        <w:t>M</w:t>
      </w:r>
      <w:r w:rsidRPr="00BB68EA">
        <w:rPr>
          <w:b/>
          <w:bCs/>
          <w:sz w:val="23"/>
          <w:szCs w:val="23"/>
          <w:lang w:val="sq-AL"/>
        </w:rPr>
        <w:t>uaji</w:t>
      </w:r>
      <w:r w:rsidR="00F758A5" w:rsidRPr="00BB68EA">
        <w:rPr>
          <w:b/>
          <w:bCs/>
          <w:sz w:val="23"/>
          <w:szCs w:val="23"/>
          <w:lang w:val="sq-AL"/>
        </w:rPr>
        <w:t xml:space="preserve"> 1</w:t>
      </w:r>
      <w:r w:rsidR="00F758A5" w:rsidRPr="00BB68EA">
        <w:rPr>
          <w:sz w:val="23"/>
          <w:szCs w:val="23"/>
          <w:lang w:val="sq-AL"/>
        </w:rPr>
        <w:t xml:space="preserve">: </w:t>
      </w:r>
      <w:r w:rsidR="003503E1" w:rsidRPr="00BB68EA">
        <w:rPr>
          <w:sz w:val="23"/>
          <w:szCs w:val="23"/>
          <w:lang w:val="sq-AL"/>
        </w:rPr>
        <w:tab/>
      </w:r>
      <w:r w:rsidRPr="00BB68EA">
        <w:rPr>
          <w:sz w:val="23"/>
          <w:szCs w:val="23"/>
          <w:lang w:val="sq-AL"/>
        </w:rPr>
        <w:t>Mësoni për rreziqet dhe planet e emergjencës në zonën tuaj. Bëni vlerësimin tuaj personal</w:t>
      </w:r>
      <w:r w:rsidR="005E75A4" w:rsidRPr="00BB68EA">
        <w:rPr>
          <w:sz w:val="23"/>
          <w:szCs w:val="23"/>
          <w:lang w:val="sq-AL"/>
        </w:rPr>
        <w:t>.</w:t>
      </w:r>
    </w:p>
    <w:p w14:paraId="6F26F439" w14:textId="50E8CC46" w:rsidR="005E75A4" w:rsidRPr="00BB68EA" w:rsidRDefault="00913DB3" w:rsidP="00753224">
      <w:pPr>
        <w:spacing w:after="240" w:line="252" w:lineRule="auto"/>
        <w:ind w:left="1134" w:hanging="1134"/>
        <w:rPr>
          <w:sz w:val="23"/>
          <w:szCs w:val="23"/>
          <w:lang w:val="sq-AL"/>
        </w:rPr>
      </w:pPr>
      <w:r w:rsidRPr="00BB68EA">
        <w:rPr>
          <w:b/>
          <w:bCs/>
          <w:sz w:val="23"/>
          <w:szCs w:val="23"/>
          <w:lang w:val="sq-AL"/>
        </w:rPr>
        <w:t>Muaji</w:t>
      </w:r>
      <w:r w:rsidR="005E75A4" w:rsidRPr="00BB68EA">
        <w:rPr>
          <w:b/>
          <w:bCs/>
          <w:sz w:val="23"/>
          <w:szCs w:val="23"/>
          <w:lang w:val="sq-AL"/>
        </w:rPr>
        <w:t xml:space="preserve"> 2</w:t>
      </w:r>
      <w:r w:rsidR="005E75A4" w:rsidRPr="00BB68EA">
        <w:rPr>
          <w:sz w:val="23"/>
          <w:szCs w:val="23"/>
          <w:lang w:val="sq-AL"/>
        </w:rPr>
        <w:t xml:space="preserve">: </w:t>
      </w:r>
      <w:r w:rsidR="005E75A4" w:rsidRPr="00BB68EA">
        <w:rPr>
          <w:sz w:val="23"/>
          <w:szCs w:val="23"/>
          <w:lang w:val="sq-AL"/>
        </w:rPr>
        <w:tab/>
      </w:r>
      <w:r w:rsidRPr="00BB68EA">
        <w:rPr>
          <w:sz w:val="23"/>
          <w:szCs w:val="23"/>
          <w:lang w:val="sq-AL"/>
        </w:rPr>
        <w:t>Gjeni mënyra për t'i bërë hapësirat tuaja edhe më të sigurta dhe planifikoni ndërhyrjet e ndryshme. Filloni të ndërtoni Rrjetin tuaj të Mbështetjes Personale</w:t>
      </w:r>
      <w:r w:rsidR="005E75A4" w:rsidRPr="00BB68EA">
        <w:rPr>
          <w:sz w:val="23"/>
          <w:szCs w:val="23"/>
          <w:lang w:val="sq-AL"/>
        </w:rPr>
        <w:t>.</w:t>
      </w:r>
    </w:p>
    <w:p w14:paraId="3764E42D" w14:textId="791CD4A0" w:rsidR="00F758A5" w:rsidRPr="00BB68EA" w:rsidRDefault="00913DB3" w:rsidP="00753224">
      <w:pPr>
        <w:spacing w:after="240" w:line="252" w:lineRule="auto"/>
        <w:ind w:left="1134" w:hanging="1134"/>
        <w:rPr>
          <w:sz w:val="23"/>
          <w:szCs w:val="23"/>
          <w:lang w:val="sq-AL"/>
        </w:rPr>
      </w:pPr>
      <w:r w:rsidRPr="00BB68EA">
        <w:rPr>
          <w:b/>
          <w:bCs/>
          <w:sz w:val="23"/>
          <w:szCs w:val="23"/>
          <w:lang w:val="sq-AL"/>
        </w:rPr>
        <w:t>Muaji</w:t>
      </w:r>
      <w:r w:rsidR="00F758A5" w:rsidRPr="00BB68EA">
        <w:rPr>
          <w:b/>
          <w:bCs/>
          <w:sz w:val="23"/>
          <w:szCs w:val="23"/>
          <w:lang w:val="sq-AL"/>
        </w:rPr>
        <w:t xml:space="preserve"> </w:t>
      </w:r>
      <w:r w:rsidR="005E75A4" w:rsidRPr="00BB68EA">
        <w:rPr>
          <w:b/>
          <w:bCs/>
          <w:sz w:val="23"/>
          <w:szCs w:val="23"/>
          <w:lang w:val="sq-AL"/>
        </w:rPr>
        <w:t>3</w:t>
      </w:r>
      <w:r w:rsidR="00F758A5" w:rsidRPr="00BB68EA">
        <w:rPr>
          <w:sz w:val="23"/>
          <w:szCs w:val="23"/>
          <w:lang w:val="sq-AL"/>
        </w:rPr>
        <w:t xml:space="preserve">: </w:t>
      </w:r>
      <w:r w:rsidR="003503E1" w:rsidRPr="00BB68EA">
        <w:rPr>
          <w:sz w:val="23"/>
          <w:szCs w:val="23"/>
          <w:lang w:val="sq-AL"/>
        </w:rPr>
        <w:tab/>
      </w:r>
      <w:r w:rsidRPr="00BB68EA">
        <w:rPr>
          <w:sz w:val="23"/>
          <w:szCs w:val="23"/>
          <w:lang w:val="sq-AL"/>
        </w:rPr>
        <w:t>Filloni të përgatisni një plan të përshtatur për situatën tuaj për të gjitha llojet e rrezikut dhe për të gjitha fazat dhe çështjet e një emergjence (paralajmërim, strehim në vend, evakuim, komunikim, marrja e shërbimeve emergjente, rikuperimi, etj.)</w:t>
      </w:r>
      <w:r w:rsidR="00F758A5" w:rsidRPr="00BB68EA">
        <w:rPr>
          <w:sz w:val="23"/>
          <w:szCs w:val="23"/>
          <w:lang w:val="sq-AL"/>
        </w:rPr>
        <w:t>.</w:t>
      </w:r>
    </w:p>
    <w:p w14:paraId="3492599B" w14:textId="3311ED37" w:rsidR="00F758A5" w:rsidRPr="00BB68EA" w:rsidRDefault="00913DB3" w:rsidP="00753224">
      <w:pPr>
        <w:spacing w:after="240" w:line="252" w:lineRule="auto"/>
        <w:ind w:left="1134" w:hanging="1134"/>
        <w:rPr>
          <w:sz w:val="23"/>
          <w:szCs w:val="23"/>
          <w:lang w:val="sq-AL"/>
        </w:rPr>
      </w:pPr>
      <w:r w:rsidRPr="00BB68EA">
        <w:rPr>
          <w:b/>
          <w:bCs/>
          <w:sz w:val="23"/>
          <w:szCs w:val="23"/>
          <w:lang w:val="sq-AL"/>
        </w:rPr>
        <w:t>Muaji</w:t>
      </w:r>
      <w:r w:rsidR="00F758A5" w:rsidRPr="00BB68EA">
        <w:rPr>
          <w:b/>
          <w:bCs/>
          <w:sz w:val="23"/>
          <w:szCs w:val="23"/>
          <w:lang w:val="sq-AL"/>
        </w:rPr>
        <w:t xml:space="preserve"> </w:t>
      </w:r>
      <w:r w:rsidR="00885EBB" w:rsidRPr="00BB68EA">
        <w:rPr>
          <w:b/>
          <w:bCs/>
          <w:sz w:val="23"/>
          <w:szCs w:val="23"/>
          <w:lang w:val="sq-AL"/>
        </w:rPr>
        <w:t>4</w:t>
      </w:r>
      <w:r w:rsidR="00F758A5" w:rsidRPr="00BB68EA">
        <w:rPr>
          <w:sz w:val="23"/>
          <w:szCs w:val="23"/>
          <w:lang w:val="sq-AL"/>
        </w:rPr>
        <w:t xml:space="preserve">: </w:t>
      </w:r>
      <w:r w:rsidR="003503E1" w:rsidRPr="00BB68EA">
        <w:rPr>
          <w:sz w:val="23"/>
          <w:szCs w:val="23"/>
          <w:lang w:val="sq-AL"/>
        </w:rPr>
        <w:tab/>
      </w:r>
      <w:r w:rsidRPr="00BB68EA">
        <w:rPr>
          <w:sz w:val="23"/>
          <w:szCs w:val="23"/>
          <w:lang w:val="sq-AL"/>
        </w:rPr>
        <w:t>Mblidhni/organizoni furnizime/çantë shpine emergjente</w:t>
      </w:r>
      <w:r w:rsidR="003503E1" w:rsidRPr="00BB68EA">
        <w:rPr>
          <w:sz w:val="23"/>
          <w:szCs w:val="23"/>
          <w:lang w:val="sq-AL"/>
        </w:rPr>
        <w:t>.</w:t>
      </w:r>
    </w:p>
    <w:p w14:paraId="3D3B01E0" w14:textId="2BB95AA3" w:rsidR="005E75A4" w:rsidRPr="00BB68EA" w:rsidRDefault="00913DB3" w:rsidP="00753224">
      <w:pPr>
        <w:spacing w:after="240" w:line="252" w:lineRule="auto"/>
        <w:ind w:left="1134" w:hanging="1134"/>
        <w:rPr>
          <w:sz w:val="23"/>
          <w:szCs w:val="23"/>
          <w:lang w:val="sq-AL"/>
        </w:rPr>
      </w:pPr>
      <w:r w:rsidRPr="00BB68EA">
        <w:rPr>
          <w:b/>
          <w:bCs/>
          <w:sz w:val="23"/>
          <w:szCs w:val="23"/>
          <w:lang w:val="sq-AL"/>
        </w:rPr>
        <w:t>Muaji</w:t>
      </w:r>
      <w:r w:rsidR="005E75A4" w:rsidRPr="00BB68EA">
        <w:rPr>
          <w:b/>
          <w:bCs/>
          <w:sz w:val="23"/>
          <w:szCs w:val="23"/>
          <w:lang w:val="sq-AL"/>
        </w:rPr>
        <w:t xml:space="preserve"> </w:t>
      </w:r>
      <w:r w:rsidR="00885EBB" w:rsidRPr="00BB68EA">
        <w:rPr>
          <w:b/>
          <w:bCs/>
          <w:sz w:val="23"/>
          <w:szCs w:val="23"/>
          <w:lang w:val="sq-AL"/>
        </w:rPr>
        <w:t>5</w:t>
      </w:r>
      <w:r w:rsidR="005E75A4" w:rsidRPr="00BB68EA">
        <w:rPr>
          <w:sz w:val="23"/>
          <w:szCs w:val="23"/>
          <w:lang w:val="sq-AL"/>
        </w:rPr>
        <w:t xml:space="preserve">: </w:t>
      </w:r>
      <w:r w:rsidR="005E75A4" w:rsidRPr="00BB68EA">
        <w:rPr>
          <w:sz w:val="23"/>
          <w:szCs w:val="23"/>
          <w:lang w:val="sq-AL"/>
        </w:rPr>
        <w:tab/>
      </w:r>
      <w:r w:rsidRPr="00BB68EA">
        <w:rPr>
          <w:sz w:val="23"/>
          <w:szCs w:val="23"/>
          <w:lang w:val="sq-AL"/>
        </w:rPr>
        <w:t>Organizoni dhe mbroni dokumentet tuaja të rëndësishme</w:t>
      </w:r>
      <w:r w:rsidR="005E75A4" w:rsidRPr="00BB68EA">
        <w:rPr>
          <w:sz w:val="23"/>
          <w:szCs w:val="23"/>
          <w:lang w:val="sq-AL"/>
        </w:rPr>
        <w:t>.</w:t>
      </w:r>
    </w:p>
    <w:p w14:paraId="1BC3C7C4" w14:textId="1CD6B5D9" w:rsidR="005E75A4" w:rsidRPr="00BB68EA" w:rsidRDefault="00913DB3" w:rsidP="00753224">
      <w:pPr>
        <w:spacing w:after="240" w:line="252" w:lineRule="auto"/>
        <w:ind w:left="1134" w:hanging="1134"/>
        <w:rPr>
          <w:sz w:val="23"/>
          <w:szCs w:val="23"/>
          <w:lang w:val="sq-AL"/>
        </w:rPr>
      </w:pPr>
      <w:r w:rsidRPr="00BB68EA">
        <w:rPr>
          <w:b/>
          <w:bCs/>
          <w:sz w:val="23"/>
          <w:szCs w:val="23"/>
          <w:lang w:val="sq-AL"/>
        </w:rPr>
        <w:t>Muaji</w:t>
      </w:r>
      <w:r w:rsidR="005E75A4" w:rsidRPr="00BB68EA">
        <w:rPr>
          <w:b/>
          <w:bCs/>
          <w:sz w:val="23"/>
          <w:szCs w:val="23"/>
          <w:lang w:val="sq-AL"/>
        </w:rPr>
        <w:t xml:space="preserve"> </w:t>
      </w:r>
      <w:r w:rsidR="00885EBB" w:rsidRPr="00BB68EA">
        <w:rPr>
          <w:b/>
          <w:bCs/>
          <w:sz w:val="23"/>
          <w:szCs w:val="23"/>
          <w:lang w:val="sq-AL"/>
        </w:rPr>
        <w:t>6</w:t>
      </w:r>
      <w:r w:rsidR="005E75A4" w:rsidRPr="00BB68EA">
        <w:rPr>
          <w:sz w:val="23"/>
          <w:szCs w:val="23"/>
          <w:lang w:val="sq-AL"/>
        </w:rPr>
        <w:t xml:space="preserve">: </w:t>
      </w:r>
      <w:r w:rsidR="005E75A4" w:rsidRPr="00BB68EA">
        <w:rPr>
          <w:sz w:val="23"/>
          <w:szCs w:val="23"/>
          <w:lang w:val="sq-AL"/>
        </w:rPr>
        <w:tab/>
      </w:r>
      <w:r w:rsidRPr="00BB68EA">
        <w:rPr>
          <w:sz w:val="23"/>
          <w:szCs w:val="23"/>
          <w:lang w:val="sq-AL"/>
        </w:rPr>
        <w:t>Ndërtoni kursimet tuaja financiare dhe mbajini ato në vende të sigurta (jo të gjitha së bashku në të njëjtin vend)</w:t>
      </w:r>
      <w:r w:rsidR="005E75A4" w:rsidRPr="00BB68EA">
        <w:rPr>
          <w:sz w:val="23"/>
          <w:szCs w:val="23"/>
          <w:lang w:val="sq-AL"/>
        </w:rPr>
        <w:t>.</w:t>
      </w:r>
    </w:p>
    <w:p w14:paraId="0BBFDFB8" w14:textId="249DF08E" w:rsidR="005E75A4" w:rsidRPr="00BB68EA" w:rsidRDefault="00913DB3" w:rsidP="00753224">
      <w:pPr>
        <w:spacing w:after="240" w:line="252" w:lineRule="auto"/>
        <w:ind w:left="1134" w:hanging="1134"/>
        <w:rPr>
          <w:sz w:val="23"/>
          <w:szCs w:val="23"/>
          <w:lang w:val="sq-AL"/>
        </w:rPr>
      </w:pPr>
      <w:r w:rsidRPr="00BB68EA">
        <w:rPr>
          <w:b/>
          <w:bCs/>
          <w:sz w:val="23"/>
          <w:szCs w:val="23"/>
          <w:lang w:val="sq-AL"/>
        </w:rPr>
        <w:t>Muaji</w:t>
      </w:r>
      <w:r w:rsidR="005E75A4" w:rsidRPr="00BB68EA">
        <w:rPr>
          <w:b/>
          <w:bCs/>
          <w:sz w:val="23"/>
          <w:szCs w:val="23"/>
          <w:lang w:val="sq-AL"/>
        </w:rPr>
        <w:t xml:space="preserve"> </w:t>
      </w:r>
      <w:r w:rsidR="00885EBB" w:rsidRPr="00BB68EA">
        <w:rPr>
          <w:b/>
          <w:bCs/>
          <w:sz w:val="23"/>
          <w:szCs w:val="23"/>
          <w:lang w:val="sq-AL"/>
        </w:rPr>
        <w:t>7</w:t>
      </w:r>
      <w:r w:rsidR="005E75A4" w:rsidRPr="00BB68EA">
        <w:rPr>
          <w:sz w:val="23"/>
          <w:szCs w:val="23"/>
          <w:lang w:val="sq-AL"/>
        </w:rPr>
        <w:t xml:space="preserve">: </w:t>
      </w:r>
      <w:r w:rsidR="005E75A4" w:rsidRPr="00BB68EA">
        <w:rPr>
          <w:sz w:val="23"/>
          <w:szCs w:val="23"/>
          <w:lang w:val="sq-AL"/>
        </w:rPr>
        <w:tab/>
      </w:r>
      <w:r w:rsidRPr="00BB68EA">
        <w:rPr>
          <w:sz w:val="23"/>
          <w:szCs w:val="23"/>
          <w:lang w:val="sq-AL"/>
        </w:rPr>
        <w:t>Abonohu në shërbimet përkatëse, drejtoritë dhe regjistrat për ndihmë urgjente. Merrni pjesë në veprimet e komunitetit dhe organizatave vullnetare në zonën tuaj</w:t>
      </w:r>
      <w:r w:rsidR="005E75A4" w:rsidRPr="00BB68EA">
        <w:rPr>
          <w:sz w:val="23"/>
          <w:szCs w:val="23"/>
          <w:lang w:val="sq-AL"/>
        </w:rPr>
        <w:t>.</w:t>
      </w:r>
    </w:p>
    <w:p w14:paraId="6D846AA5" w14:textId="7C4A697C" w:rsidR="00F758A5" w:rsidRPr="00BB68EA" w:rsidRDefault="00913DB3" w:rsidP="00753224">
      <w:pPr>
        <w:spacing w:after="240" w:line="252" w:lineRule="auto"/>
        <w:ind w:left="1134" w:hanging="1134"/>
        <w:rPr>
          <w:sz w:val="23"/>
          <w:szCs w:val="23"/>
          <w:lang w:val="sq-AL"/>
        </w:rPr>
      </w:pPr>
      <w:r w:rsidRPr="00BB68EA">
        <w:rPr>
          <w:b/>
          <w:bCs/>
          <w:sz w:val="23"/>
          <w:szCs w:val="23"/>
          <w:lang w:val="sq-AL"/>
        </w:rPr>
        <w:t>Muaji</w:t>
      </w:r>
      <w:r w:rsidR="003503E1" w:rsidRPr="00BB68EA">
        <w:rPr>
          <w:b/>
          <w:bCs/>
          <w:sz w:val="23"/>
          <w:szCs w:val="23"/>
          <w:lang w:val="sq-AL"/>
        </w:rPr>
        <w:t xml:space="preserve"> </w:t>
      </w:r>
      <w:r w:rsidR="00885EBB" w:rsidRPr="00BB68EA">
        <w:rPr>
          <w:b/>
          <w:bCs/>
          <w:sz w:val="23"/>
          <w:szCs w:val="23"/>
          <w:lang w:val="sq-AL"/>
        </w:rPr>
        <w:t>8</w:t>
      </w:r>
      <w:r w:rsidR="00F758A5" w:rsidRPr="00BB68EA">
        <w:rPr>
          <w:sz w:val="23"/>
          <w:szCs w:val="23"/>
          <w:lang w:val="sq-AL"/>
        </w:rPr>
        <w:t xml:space="preserve">: </w:t>
      </w:r>
      <w:r w:rsidR="003503E1" w:rsidRPr="00BB68EA">
        <w:rPr>
          <w:sz w:val="23"/>
          <w:szCs w:val="23"/>
          <w:lang w:val="sq-AL"/>
        </w:rPr>
        <w:tab/>
      </w:r>
      <w:r w:rsidRPr="00BB68EA">
        <w:rPr>
          <w:sz w:val="23"/>
          <w:szCs w:val="23"/>
          <w:lang w:val="sq-AL"/>
        </w:rPr>
        <w:t>Provoni planin e evakuimit dhe strehimit në vend. Organizoni/merrni pjesë në një ushtrim gatishmërie. Njihuni me masat paraprake gjatë tipologjive të ndryshme të kërcënimit</w:t>
      </w:r>
      <w:r w:rsidR="00753224" w:rsidRPr="00BB68EA">
        <w:rPr>
          <w:sz w:val="23"/>
          <w:szCs w:val="23"/>
          <w:lang w:val="sq-AL"/>
        </w:rPr>
        <w:t>.</w:t>
      </w:r>
    </w:p>
    <w:p w14:paraId="0BFC25E5" w14:textId="4184DF5D" w:rsidR="00F758A5" w:rsidRPr="00BB68EA" w:rsidRDefault="00913DB3" w:rsidP="00753224">
      <w:pPr>
        <w:spacing w:after="240" w:line="252" w:lineRule="auto"/>
        <w:ind w:left="1134" w:hanging="1134"/>
        <w:rPr>
          <w:sz w:val="23"/>
          <w:szCs w:val="23"/>
          <w:lang w:val="sq-AL"/>
        </w:rPr>
      </w:pPr>
      <w:r w:rsidRPr="00BB68EA">
        <w:rPr>
          <w:b/>
          <w:bCs/>
          <w:sz w:val="23"/>
          <w:szCs w:val="23"/>
          <w:lang w:val="sq-AL"/>
        </w:rPr>
        <w:t>Muaji</w:t>
      </w:r>
      <w:r w:rsidR="003503E1" w:rsidRPr="00BB68EA">
        <w:rPr>
          <w:b/>
          <w:bCs/>
          <w:sz w:val="23"/>
          <w:szCs w:val="23"/>
          <w:lang w:val="sq-AL"/>
        </w:rPr>
        <w:t xml:space="preserve"> </w:t>
      </w:r>
      <w:r w:rsidR="00885EBB" w:rsidRPr="00BB68EA">
        <w:rPr>
          <w:b/>
          <w:bCs/>
          <w:sz w:val="23"/>
          <w:szCs w:val="23"/>
          <w:lang w:val="sq-AL"/>
        </w:rPr>
        <w:t>9</w:t>
      </w:r>
      <w:r w:rsidR="00F758A5" w:rsidRPr="00BB68EA">
        <w:rPr>
          <w:sz w:val="23"/>
          <w:szCs w:val="23"/>
          <w:lang w:val="sq-AL"/>
        </w:rPr>
        <w:t xml:space="preserve">: </w:t>
      </w:r>
      <w:r w:rsidR="003503E1" w:rsidRPr="00BB68EA">
        <w:rPr>
          <w:sz w:val="23"/>
          <w:szCs w:val="23"/>
          <w:lang w:val="sq-AL"/>
        </w:rPr>
        <w:tab/>
      </w:r>
      <w:r w:rsidRPr="00BB68EA">
        <w:rPr>
          <w:sz w:val="23"/>
          <w:szCs w:val="23"/>
          <w:lang w:val="sq-AL"/>
        </w:rPr>
        <w:t>Provoni planin e komunikimit emergjent me të gjithë të përfshirë</w:t>
      </w:r>
      <w:r w:rsidR="00753224" w:rsidRPr="00BB68EA">
        <w:rPr>
          <w:sz w:val="23"/>
          <w:szCs w:val="23"/>
          <w:lang w:val="sq-AL"/>
        </w:rPr>
        <w:t>.</w:t>
      </w:r>
    </w:p>
    <w:p w14:paraId="4A930FB8" w14:textId="562219DE" w:rsidR="00F758A5" w:rsidRPr="00BB68EA" w:rsidRDefault="00913DB3" w:rsidP="00753224">
      <w:pPr>
        <w:spacing w:after="240" w:line="252" w:lineRule="auto"/>
        <w:ind w:left="1134" w:hanging="1134"/>
        <w:rPr>
          <w:sz w:val="23"/>
          <w:szCs w:val="23"/>
          <w:lang w:val="sq-AL"/>
        </w:rPr>
      </w:pPr>
      <w:r w:rsidRPr="00BB68EA">
        <w:rPr>
          <w:b/>
          <w:bCs/>
          <w:sz w:val="23"/>
          <w:szCs w:val="23"/>
          <w:lang w:val="sq-AL"/>
        </w:rPr>
        <w:t>Muaji</w:t>
      </w:r>
      <w:r w:rsidR="003503E1" w:rsidRPr="00BB68EA">
        <w:rPr>
          <w:b/>
          <w:bCs/>
          <w:sz w:val="23"/>
          <w:szCs w:val="23"/>
          <w:lang w:val="sq-AL"/>
        </w:rPr>
        <w:t xml:space="preserve"> </w:t>
      </w:r>
      <w:r w:rsidR="00885EBB" w:rsidRPr="00BB68EA">
        <w:rPr>
          <w:b/>
          <w:bCs/>
          <w:sz w:val="23"/>
          <w:szCs w:val="23"/>
          <w:lang w:val="sq-AL"/>
        </w:rPr>
        <w:t>10</w:t>
      </w:r>
      <w:r w:rsidR="00F758A5" w:rsidRPr="00BB68EA">
        <w:rPr>
          <w:sz w:val="23"/>
          <w:szCs w:val="23"/>
          <w:lang w:val="sq-AL"/>
        </w:rPr>
        <w:t xml:space="preserve">: </w:t>
      </w:r>
      <w:r w:rsidR="003503E1" w:rsidRPr="00BB68EA">
        <w:rPr>
          <w:sz w:val="23"/>
          <w:szCs w:val="23"/>
          <w:lang w:val="sq-AL"/>
        </w:rPr>
        <w:tab/>
      </w:r>
      <w:r w:rsidRPr="00BB68EA">
        <w:rPr>
          <w:sz w:val="23"/>
          <w:szCs w:val="23"/>
          <w:lang w:val="sq-AL"/>
        </w:rPr>
        <w:t>Sigurohuni që të gjithë në familjen tuaj të dinë se ku të shkojnë pas llojeve të ndryshme të fatkeqësive. Vizitoni dhe njihuni me ambientet</w:t>
      </w:r>
      <w:r w:rsidR="003503E1" w:rsidRPr="00BB68EA">
        <w:rPr>
          <w:sz w:val="23"/>
          <w:szCs w:val="23"/>
          <w:lang w:val="sq-AL"/>
        </w:rPr>
        <w:t>.</w:t>
      </w:r>
    </w:p>
    <w:p w14:paraId="49458FCC" w14:textId="2B246D64" w:rsidR="00F758A5" w:rsidRPr="00BB68EA" w:rsidRDefault="00913DB3" w:rsidP="00753224">
      <w:pPr>
        <w:spacing w:after="240" w:line="252" w:lineRule="auto"/>
        <w:ind w:left="1134" w:hanging="1134"/>
        <w:rPr>
          <w:sz w:val="23"/>
          <w:szCs w:val="23"/>
          <w:lang w:val="sq-AL"/>
        </w:rPr>
      </w:pPr>
      <w:r w:rsidRPr="00BB68EA">
        <w:rPr>
          <w:b/>
          <w:bCs/>
          <w:sz w:val="23"/>
          <w:szCs w:val="23"/>
          <w:lang w:val="sq-AL"/>
        </w:rPr>
        <w:t>Muaji</w:t>
      </w:r>
      <w:r w:rsidR="003503E1" w:rsidRPr="00BB68EA">
        <w:rPr>
          <w:b/>
          <w:bCs/>
          <w:sz w:val="23"/>
          <w:szCs w:val="23"/>
          <w:lang w:val="sq-AL"/>
        </w:rPr>
        <w:t xml:space="preserve"> 11</w:t>
      </w:r>
      <w:r w:rsidR="00F758A5" w:rsidRPr="00BB68EA">
        <w:rPr>
          <w:sz w:val="23"/>
          <w:szCs w:val="23"/>
          <w:lang w:val="sq-AL"/>
        </w:rPr>
        <w:t xml:space="preserve">: </w:t>
      </w:r>
      <w:r w:rsidR="003503E1" w:rsidRPr="00BB68EA">
        <w:rPr>
          <w:sz w:val="23"/>
          <w:szCs w:val="23"/>
          <w:lang w:val="sq-AL"/>
        </w:rPr>
        <w:tab/>
      </w:r>
      <w:r w:rsidRPr="00BB68EA">
        <w:rPr>
          <w:sz w:val="23"/>
          <w:szCs w:val="23"/>
          <w:lang w:val="sq-AL"/>
        </w:rPr>
        <w:t>Regjistrohu për trajnime për CPR dhe ndihmën e parë, si dhe trajnime të tjera të veçanta të rrezikut të ofruara në zonën tuaj ose në internet</w:t>
      </w:r>
      <w:r w:rsidR="003503E1" w:rsidRPr="00BB68EA">
        <w:rPr>
          <w:sz w:val="23"/>
          <w:szCs w:val="23"/>
          <w:lang w:val="sq-AL"/>
        </w:rPr>
        <w:t>.</w:t>
      </w:r>
    </w:p>
    <w:p w14:paraId="50E2B02C" w14:textId="26C8E062" w:rsidR="00063E17" w:rsidRPr="00BB68EA" w:rsidRDefault="00913DB3" w:rsidP="00753224">
      <w:pPr>
        <w:spacing w:after="240" w:line="252" w:lineRule="auto"/>
        <w:ind w:left="1134" w:hanging="1134"/>
        <w:rPr>
          <w:sz w:val="23"/>
          <w:szCs w:val="23"/>
          <w:lang w:val="sq-AL"/>
        </w:rPr>
      </w:pPr>
      <w:r w:rsidRPr="00BB68EA">
        <w:rPr>
          <w:b/>
          <w:bCs/>
          <w:sz w:val="23"/>
          <w:szCs w:val="23"/>
          <w:lang w:val="sq-AL"/>
        </w:rPr>
        <w:t>Muaji</w:t>
      </w:r>
      <w:r w:rsidR="003503E1" w:rsidRPr="00BB68EA">
        <w:rPr>
          <w:b/>
          <w:bCs/>
          <w:sz w:val="23"/>
          <w:szCs w:val="23"/>
          <w:lang w:val="sq-AL"/>
        </w:rPr>
        <w:t xml:space="preserve"> 12</w:t>
      </w:r>
      <w:r w:rsidR="00F758A5" w:rsidRPr="00BB68EA">
        <w:rPr>
          <w:sz w:val="23"/>
          <w:szCs w:val="23"/>
          <w:lang w:val="sq-AL"/>
        </w:rPr>
        <w:t xml:space="preserve">: </w:t>
      </w:r>
      <w:r w:rsidR="003503E1" w:rsidRPr="00BB68EA">
        <w:rPr>
          <w:sz w:val="23"/>
          <w:szCs w:val="23"/>
          <w:lang w:val="sq-AL"/>
        </w:rPr>
        <w:tab/>
      </w:r>
      <w:r w:rsidRPr="00BB68EA">
        <w:rPr>
          <w:sz w:val="23"/>
          <w:szCs w:val="23"/>
          <w:lang w:val="sq-AL"/>
        </w:rPr>
        <w:t>Kujdesuni për sigurimin e jetës dhe pronës kundër fatkeqësive të mundshme ose mbulime të tjera të lidhura</w:t>
      </w:r>
      <w:r w:rsidR="00F758A5" w:rsidRPr="00BB68EA">
        <w:rPr>
          <w:sz w:val="23"/>
          <w:szCs w:val="23"/>
          <w:lang w:val="sq-AL"/>
        </w:rPr>
        <w:t>.</w:t>
      </w:r>
    </w:p>
    <w:p w14:paraId="72B4A1B0" w14:textId="0F526498" w:rsidR="00ED297E" w:rsidRPr="00BB68EA" w:rsidRDefault="00ED297E">
      <w:pPr>
        <w:ind w:firstLine="0"/>
        <w:jc w:val="left"/>
        <w:rPr>
          <w:sz w:val="23"/>
          <w:szCs w:val="23"/>
          <w:lang w:val="sq-AL"/>
        </w:rPr>
      </w:pPr>
      <w:r w:rsidRPr="00BB68EA">
        <w:rPr>
          <w:sz w:val="23"/>
          <w:szCs w:val="23"/>
          <w:lang w:val="sq-AL"/>
        </w:rPr>
        <w:br w:type="page"/>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7927"/>
      </w:tblGrid>
      <w:tr w:rsidR="00463ADC" w:rsidRPr="00BB68EA" w14:paraId="03F09764" w14:textId="77777777" w:rsidTr="009A6BAD">
        <w:trPr>
          <w:trHeight w:val="1684"/>
        </w:trPr>
        <w:tc>
          <w:tcPr>
            <w:tcW w:w="7927" w:type="dxa"/>
            <w:tcBorders>
              <w:top w:val="single" w:sz="4" w:space="0" w:color="C00000"/>
              <w:bottom w:val="single" w:sz="4" w:space="0" w:color="C00000"/>
            </w:tcBorders>
            <w:shd w:val="clear" w:color="auto" w:fill="auto"/>
            <w:vAlign w:val="center"/>
          </w:tcPr>
          <w:p w14:paraId="6BC89C3E" w14:textId="1CF1D82C" w:rsidR="00463ADC" w:rsidRPr="00BB68EA" w:rsidRDefault="00463ADC" w:rsidP="009A6BAD">
            <w:pPr>
              <w:spacing w:before="80" w:after="80" w:line="252" w:lineRule="auto"/>
              <w:ind w:firstLine="0"/>
              <w:jc w:val="left"/>
              <w:rPr>
                <w:rFonts w:ascii="PF Agora Slab Pro Medium" w:eastAsiaTheme="majorEastAsia" w:hAnsi="PF Agora Slab Pro Medium" w:cstheme="majorBidi"/>
                <w:color w:val="C00000"/>
                <w:sz w:val="28"/>
                <w:szCs w:val="28"/>
                <w:lang w:val="sq-AL"/>
              </w:rPr>
            </w:pPr>
            <w:r w:rsidRPr="00BB68EA">
              <w:rPr>
                <w:rFonts w:ascii="PF Agora Slab Pro Medium" w:eastAsiaTheme="majorEastAsia" w:hAnsi="PF Agora Slab Pro Medium" w:cstheme="majorBidi"/>
                <w:color w:val="C00000"/>
                <w:sz w:val="28"/>
                <w:szCs w:val="28"/>
                <w:lang w:val="sq-AL"/>
              </w:rPr>
              <w:lastRenderedPageBreak/>
              <w:drawing>
                <wp:anchor distT="0" distB="0" distL="114300" distR="114300" simplePos="0" relativeHeight="252001280" behindDoc="0" locked="0" layoutInCell="1" allowOverlap="1" wp14:anchorId="4FED2E26" wp14:editId="6E6FFBF0">
                  <wp:simplePos x="0" y="0"/>
                  <wp:positionH relativeFrom="column">
                    <wp:posOffset>-714375</wp:posOffset>
                  </wp:positionH>
                  <wp:positionV relativeFrom="paragraph">
                    <wp:posOffset>-5715</wp:posOffset>
                  </wp:positionV>
                  <wp:extent cx="899795" cy="899795"/>
                  <wp:effectExtent l="0" t="0" r="0" b="0"/>
                  <wp:wrapSquare wrapText="bothSides"/>
                  <wp:docPr id="67" name="Εικόνα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Εικόνα 67">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3224" w:rsidRPr="00BB68EA">
              <w:rPr>
                <w:rFonts w:ascii="PF Agora Slab Pro Medium" w:eastAsiaTheme="majorEastAsia" w:hAnsi="PF Agora Slab Pro Medium" w:cstheme="majorBidi"/>
                <w:color w:val="C00000"/>
                <w:sz w:val="28"/>
                <w:szCs w:val="28"/>
                <w:lang w:val="sq-AL"/>
              </w:rPr>
              <w:t>I</w:t>
            </w:r>
            <w:r w:rsidR="00913DB3" w:rsidRPr="00BB68EA">
              <w:rPr>
                <w:rFonts w:ascii="PF Agora Slab Pro Medium" w:eastAsiaTheme="majorEastAsia" w:hAnsi="PF Agora Slab Pro Medium" w:cstheme="majorBidi"/>
                <w:color w:val="C00000"/>
                <w:sz w:val="28"/>
                <w:szCs w:val="28"/>
                <w:lang w:val="sq-AL"/>
              </w:rPr>
              <w:t>nformacion për numrin e urgjencës 112</w:t>
            </w:r>
          </w:p>
          <w:p w14:paraId="6BCBC926" w14:textId="3385F318" w:rsidR="009A6BAD" w:rsidRPr="00BB68EA" w:rsidRDefault="00913DB3" w:rsidP="009A6BAD">
            <w:pPr>
              <w:spacing w:before="80" w:after="80" w:line="252" w:lineRule="auto"/>
              <w:ind w:firstLine="0"/>
              <w:jc w:val="left"/>
              <w:rPr>
                <w:sz w:val="28"/>
                <w:szCs w:val="28"/>
                <w:lang w:val="sq-AL"/>
              </w:rPr>
            </w:pPr>
            <w:r w:rsidRPr="00BB68EA">
              <w:rPr>
                <w:sz w:val="23"/>
                <w:szCs w:val="23"/>
                <w:lang w:val="sq-AL"/>
              </w:rPr>
              <w:t>Linja e urgjencës. Zbuloni se çfarë mund t'ju ofrojë ai dhe çfarë dispozitash ekzistojnë për njoftimin dhe komunikimin me personat me aftësi të kufizuara</w:t>
            </w:r>
            <w:r w:rsidR="009A6BAD" w:rsidRPr="00BB68EA">
              <w:rPr>
                <w:sz w:val="23"/>
                <w:szCs w:val="23"/>
                <w:lang w:val="sq-AL"/>
              </w:rPr>
              <w:t>.</w:t>
            </w:r>
          </w:p>
        </w:tc>
      </w:tr>
    </w:tbl>
    <w:p w14:paraId="40A8ABDF" w14:textId="06A3865A" w:rsidR="00665751" w:rsidRPr="00BB68EA" w:rsidRDefault="00665751" w:rsidP="004B2675">
      <w:pPr>
        <w:spacing w:after="0"/>
        <w:rPr>
          <w:lang w:val="sq-AL"/>
        </w:rPr>
      </w:pPr>
    </w:p>
    <w:p w14:paraId="4610B1E4" w14:textId="3270A822" w:rsidR="00ED297E" w:rsidRPr="00BB68EA" w:rsidRDefault="00913DB3" w:rsidP="00ED297E">
      <w:pPr>
        <w:spacing w:after="80" w:line="252" w:lineRule="auto"/>
        <w:ind w:firstLine="0"/>
        <w:rPr>
          <w:sz w:val="23"/>
          <w:szCs w:val="23"/>
          <w:lang w:val="sq-AL"/>
        </w:rPr>
      </w:pPr>
      <w:r w:rsidRPr="00BB68EA">
        <w:rPr>
          <w:sz w:val="23"/>
          <w:szCs w:val="23"/>
          <w:lang w:val="sq-AL"/>
        </w:rPr>
        <w:t>Nëse përballeni me një urgjencë kudo në Greqi ose në pjesën tjetër të Bashkimit Evropian</w:t>
      </w:r>
      <w:r w:rsidR="00BB68EA">
        <w:rPr>
          <w:rStyle w:val="aa"/>
          <w:sz w:val="23"/>
          <w:szCs w:val="23"/>
          <w:lang w:val="sq-AL"/>
        </w:rPr>
        <w:footnoteReference w:id="1"/>
      </w:r>
      <w:r w:rsidRPr="00BB68EA">
        <w:rPr>
          <w:sz w:val="23"/>
          <w:szCs w:val="23"/>
          <w:lang w:val="sq-AL"/>
        </w:rPr>
        <w:t>, gjithçka që duhet të mbani mend është një numër, 112 (numri evropian i urgjencës</w:t>
      </w:r>
      <w:r w:rsidR="00BB68EA">
        <w:rPr>
          <w:rStyle w:val="aa"/>
          <w:sz w:val="23"/>
          <w:szCs w:val="23"/>
          <w:lang w:val="sq-AL"/>
        </w:rPr>
        <w:footnoteReference w:id="2"/>
      </w:r>
      <w:r w:rsidRPr="00BB68EA">
        <w:rPr>
          <w:sz w:val="23"/>
          <w:szCs w:val="23"/>
          <w:lang w:val="sq-AL"/>
        </w:rPr>
        <w:t>). Rreshti 112 i referohet Shërbimit të Informacionit të Emergjencave dhe përdoret, një shërbim gjithëpërfshirës i komunikimit emergjent, i cili funksionon 24 orë në ditë, 7 ditë në javë dhe përfshin një shërbim në hyrje dhe në dalje.</w:t>
      </w:r>
    </w:p>
    <w:p w14:paraId="09856527" w14:textId="5314BA09" w:rsidR="00ED297E" w:rsidRPr="00BB68EA" w:rsidRDefault="00913DB3" w:rsidP="00ED297E">
      <w:pPr>
        <w:spacing w:before="160" w:after="80" w:line="252" w:lineRule="auto"/>
        <w:ind w:firstLine="0"/>
        <w:jc w:val="center"/>
        <w:rPr>
          <w:sz w:val="23"/>
          <w:szCs w:val="23"/>
          <w:lang w:val="sq-AL"/>
        </w:rPr>
      </w:pPr>
      <w:r w:rsidRPr="00BB68EA">
        <w:rPr>
          <w:b/>
          <w:bCs/>
          <w:sz w:val="23"/>
          <w:szCs w:val="23"/>
          <w:lang w:val="sq-AL"/>
        </w:rPr>
        <w:t>Broshura (në greqisht)</w:t>
      </w:r>
      <w:r w:rsidR="00ED297E" w:rsidRPr="00BB68EA">
        <w:rPr>
          <w:sz w:val="23"/>
          <w:szCs w:val="23"/>
          <w:lang w:val="sq-AL"/>
        </w:rPr>
        <w:t xml:space="preserve">: </w:t>
      </w:r>
      <w:r w:rsidR="00ED297E" w:rsidRPr="00BB68EA">
        <w:rPr>
          <w:sz w:val="23"/>
          <w:szCs w:val="23"/>
          <w:lang w:val="sq-AL"/>
        </w:rPr>
        <w:drawing>
          <wp:inline distT="0" distB="0" distL="0" distR="0" wp14:anchorId="5D863D2B" wp14:editId="4DA1E645">
            <wp:extent cx="720000" cy="720000"/>
            <wp:effectExtent l="0" t="0" r="4445" b="4445"/>
            <wp:docPr id="39" name="Εικόνα 39" descr="https://www.civilprotection.gr/sites/default/gscp_uploads/112leaflet2021_gr.pdf">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Εικόνα 39" descr="https://www.civilprotection.gr/sites/default/gscp_uploads/112leaflet2021_gr.pdf">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00ED297E" w:rsidRPr="00BB68EA">
        <w:rPr>
          <w:sz w:val="23"/>
          <w:szCs w:val="23"/>
          <w:lang w:val="sq-AL"/>
        </w:rPr>
        <w:tab/>
      </w:r>
      <w:r w:rsidR="00ED297E" w:rsidRPr="00BB68EA">
        <w:rPr>
          <w:sz w:val="23"/>
          <w:szCs w:val="23"/>
          <w:lang w:val="sq-AL"/>
        </w:rPr>
        <w:tab/>
      </w:r>
      <w:r w:rsidRPr="00BB68EA">
        <w:rPr>
          <w:b/>
          <w:bCs/>
          <w:sz w:val="23"/>
          <w:szCs w:val="23"/>
          <w:lang w:val="sq-AL"/>
        </w:rPr>
        <w:t>Version për fëmijë</w:t>
      </w:r>
      <w:r w:rsidR="00ED297E" w:rsidRPr="00BB68EA">
        <w:rPr>
          <w:sz w:val="23"/>
          <w:szCs w:val="23"/>
          <w:lang w:val="sq-AL"/>
        </w:rPr>
        <w:t xml:space="preserve">: </w:t>
      </w:r>
      <w:r w:rsidR="00ED297E" w:rsidRPr="00BB68EA">
        <w:rPr>
          <w:sz w:val="23"/>
          <w:szCs w:val="23"/>
          <w:lang w:val="sq-AL"/>
        </w:rPr>
        <w:drawing>
          <wp:inline distT="0" distB="0" distL="0" distR="0" wp14:anchorId="5B07E0A8" wp14:editId="5842843E">
            <wp:extent cx="720000" cy="720000"/>
            <wp:effectExtent l="0" t="0" r="4445" b="4445"/>
            <wp:docPr id="40" name="Εικόνα 40" descr="https://www.civilprotection.gr/sites/default/gscp_uploads/112_information_kids_2021_1.pdf">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Εικόνα 40" descr="https://www.civilprotection.gr/sites/default/gscp_uploads/112_information_kids_2021_1.pdf">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098F373B" w14:textId="09D37B5F" w:rsidR="00ED297E" w:rsidRPr="00BB68EA" w:rsidRDefault="00913DB3" w:rsidP="004F6EA0">
      <w:pPr>
        <w:pBdr>
          <w:top w:val="single" w:sz="4" w:space="1" w:color="auto"/>
        </w:pBdr>
        <w:spacing w:before="240" w:after="80" w:line="252" w:lineRule="auto"/>
        <w:ind w:firstLine="0"/>
        <w:rPr>
          <w:sz w:val="23"/>
          <w:szCs w:val="23"/>
          <w:lang w:val="sq-AL"/>
        </w:rPr>
      </w:pPr>
      <w:r w:rsidRPr="00BB68EA">
        <w:rPr>
          <w:sz w:val="23"/>
          <w:szCs w:val="23"/>
          <w:lang w:val="sq-AL"/>
        </w:rPr>
        <w:t>Sistemi 112 i mundëson qytetarit të njoftojë shërbimet e urgjencës jo vetëm me telefon, por edhe</w:t>
      </w:r>
      <w:r w:rsidR="00ED297E" w:rsidRPr="00BB68EA">
        <w:rPr>
          <w:sz w:val="23"/>
          <w:szCs w:val="23"/>
          <w:lang w:val="sq-AL"/>
        </w:rPr>
        <w:t>:</w:t>
      </w:r>
    </w:p>
    <w:p w14:paraId="48E61760" w14:textId="12C6ECC7" w:rsidR="00913DB3" w:rsidRPr="00BB68EA" w:rsidRDefault="00913DB3" w:rsidP="00913DB3">
      <w:pPr>
        <w:pStyle w:val="ab"/>
        <w:numPr>
          <w:ilvl w:val="0"/>
          <w:numId w:val="8"/>
        </w:numPr>
        <w:spacing w:after="80" w:line="252" w:lineRule="auto"/>
        <w:contextualSpacing w:val="0"/>
        <w:rPr>
          <w:sz w:val="23"/>
          <w:szCs w:val="23"/>
          <w:lang w:val="sq-AL"/>
        </w:rPr>
      </w:pPr>
      <w:r w:rsidRPr="00BB68EA">
        <w:rPr>
          <w:sz w:val="23"/>
          <w:szCs w:val="23"/>
          <w:lang w:val="sq-AL"/>
        </w:rPr>
        <w:t>duke dërguar mesazhe SMS dhe MMS (në 112)</w:t>
      </w:r>
    </w:p>
    <w:p w14:paraId="3E1B9385" w14:textId="74764583" w:rsidR="00913DB3" w:rsidRPr="00BB68EA" w:rsidRDefault="00913DB3" w:rsidP="00913DB3">
      <w:pPr>
        <w:pStyle w:val="ab"/>
        <w:numPr>
          <w:ilvl w:val="0"/>
          <w:numId w:val="8"/>
        </w:numPr>
        <w:spacing w:after="80" w:line="252" w:lineRule="auto"/>
        <w:contextualSpacing w:val="0"/>
        <w:rPr>
          <w:sz w:val="23"/>
          <w:szCs w:val="23"/>
          <w:lang w:val="sq-AL"/>
        </w:rPr>
      </w:pPr>
      <w:r w:rsidRPr="00BB68EA">
        <w:rPr>
          <w:sz w:val="23"/>
          <w:szCs w:val="23"/>
          <w:lang w:val="sq-AL"/>
        </w:rPr>
        <w:t>duke dërguar një email (në contact@112.gov.gr)</w:t>
      </w:r>
    </w:p>
    <w:p w14:paraId="42F72065" w14:textId="7855ADC5" w:rsidR="00913DB3" w:rsidRPr="00BB68EA" w:rsidRDefault="00913DB3" w:rsidP="00913DB3">
      <w:pPr>
        <w:pStyle w:val="ab"/>
        <w:numPr>
          <w:ilvl w:val="0"/>
          <w:numId w:val="8"/>
        </w:numPr>
        <w:spacing w:after="80" w:line="252" w:lineRule="auto"/>
        <w:contextualSpacing w:val="0"/>
        <w:rPr>
          <w:sz w:val="23"/>
          <w:szCs w:val="23"/>
          <w:lang w:val="sq-AL"/>
        </w:rPr>
      </w:pPr>
      <w:r w:rsidRPr="00BB68EA">
        <w:rPr>
          <w:sz w:val="23"/>
          <w:szCs w:val="23"/>
          <w:lang w:val="sq-AL"/>
        </w:rPr>
        <w:t>duke dërguar një faks (në numrin 11 112)</w:t>
      </w:r>
    </w:p>
    <w:p w14:paraId="27E333DA" w14:textId="77777777" w:rsidR="00913DB3" w:rsidRPr="00BB68EA" w:rsidRDefault="00913DB3" w:rsidP="00913DB3">
      <w:pPr>
        <w:pStyle w:val="ab"/>
        <w:numPr>
          <w:ilvl w:val="0"/>
          <w:numId w:val="8"/>
        </w:numPr>
        <w:spacing w:after="80" w:line="252" w:lineRule="auto"/>
        <w:contextualSpacing w:val="0"/>
        <w:rPr>
          <w:sz w:val="23"/>
          <w:szCs w:val="23"/>
          <w:lang w:val="sq-AL"/>
        </w:rPr>
      </w:pPr>
      <w:r w:rsidRPr="00BB68EA">
        <w:rPr>
          <w:sz w:val="23"/>
          <w:szCs w:val="23"/>
          <w:lang w:val="sq-AL"/>
        </w:rPr>
        <w:t>nëpërmjet aplikacionit gov.gr, i cili ofrohet falas për celularët me iOS ose Android.</w:t>
      </w:r>
    </w:p>
    <w:p w14:paraId="5BF368A7" w14:textId="77777777" w:rsidR="00ED297E" w:rsidRPr="00BB68EA" w:rsidRDefault="00000000" w:rsidP="00ED297E">
      <w:pPr>
        <w:pBdr>
          <w:bottom w:val="single" w:sz="4" w:space="1" w:color="auto"/>
        </w:pBdr>
        <w:spacing w:before="160" w:after="240" w:line="252" w:lineRule="auto"/>
        <w:ind w:firstLine="0"/>
        <w:jc w:val="center"/>
        <w:rPr>
          <w:sz w:val="23"/>
          <w:szCs w:val="23"/>
          <w:lang w:val="sq-AL"/>
        </w:rPr>
      </w:pPr>
      <w:hyperlink r:id="rId44" w:history="1">
        <w:r w:rsidR="00ED297E" w:rsidRPr="00BB68EA">
          <w:rPr>
            <w:rStyle w:val="-"/>
            <w:b/>
            <w:bCs/>
            <w:sz w:val="23"/>
            <w:szCs w:val="23"/>
            <w:lang w:val="sq-AL"/>
          </w:rPr>
          <w:t>iOS</w:t>
        </w:r>
      </w:hyperlink>
      <w:r w:rsidR="00ED297E" w:rsidRPr="00BB68EA">
        <w:rPr>
          <w:sz w:val="23"/>
          <w:szCs w:val="23"/>
          <w:lang w:val="sq-AL"/>
        </w:rPr>
        <w:t xml:space="preserve">: </w:t>
      </w:r>
      <w:r w:rsidR="00ED297E" w:rsidRPr="00BB68EA">
        <w:rPr>
          <w:sz w:val="23"/>
          <w:szCs w:val="23"/>
          <w:lang w:val="sq-AL"/>
        </w:rPr>
        <w:drawing>
          <wp:inline distT="0" distB="0" distL="0" distR="0" wp14:anchorId="2402A42A" wp14:editId="14609C67">
            <wp:extent cx="720000" cy="720000"/>
            <wp:effectExtent l="0" t="0" r="4445" b="4445"/>
            <wp:docPr id="43" name="Εικόνα 43" descr="https://apps.apple.com/gr/app/gov-gr/id1525960171">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Εικόνα 43" descr="https://apps.apple.com/gr/app/gov-gr/id1525960171">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00ED297E" w:rsidRPr="00BB68EA">
        <w:rPr>
          <w:sz w:val="23"/>
          <w:szCs w:val="23"/>
          <w:lang w:val="sq-AL"/>
        </w:rPr>
        <w:tab/>
      </w:r>
      <w:r w:rsidR="00ED297E" w:rsidRPr="00BB68EA">
        <w:rPr>
          <w:sz w:val="23"/>
          <w:szCs w:val="23"/>
          <w:lang w:val="sq-AL"/>
        </w:rPr>
        <w:tab/>
      </w:r>
      <w:hyperlink r:id="rId46" w:history="1">
        <w:r w:rsidR="00ED297E" w:rsidRPr="00BB68EA">
          <w:rPr>
            <w:rStyle w:val="-"/>
            <w:b/>
            <w:bCs/>
            <w:sz w:val="23"/>
            <w:szCs w:val="23"/>
            <w:lang w:val="sq-AL"/>
          </w:rPr>
          <w:t>Android</w:t>
        </w:r>
      </w:hyperlink>
      <w:r w:rsidR="00ED297E" w:rsidRPr="00BB68EA">
        <w:rPr>
          <w:sz w:val="23"/>
          <w:szCs w:val="23"/>
          <w:lang w:val="sq-AL"/>
        </w:rPr>
        <w:t xml:space="preserve">: </w:t>
      </w:r>
      <w:r w:rsidR="00ED297E" w:rsidRPr="00BB68EA">
        <w:rPr>
          <w:sz w:val="23"/>
          <w:szCs w:val="23"/>
          <w:lang w:val="sq-AL"/>
        </w:rPr>
        <w:drawing>
          <wp:inline distT="0" distB="0" distL="0" distR="0" wp14:anchorId="595CD749" wp14:editId="59BBEA61">
            <wp:extent cx="720000" cy="720000"/>
            <wp:effectExtent l="0" t="0" r="4445" b="4445"/>
            <wp:docPr id="44" name="Εικόνα 44" descr="https://play.google.com/store/apps/details?id=com.govgrvault">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Εικόνα 44" descr="https://play.google.com/store/apps/details?id=com.govgrvault">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1558"/>
        <w:gridCol w:w="2411"/>
        <w:gridCol w:w="1553"/>
      </w:tblGrid>
      <w:tr w:rsidR="00ED297E" w:rsidRPr="00BB68EA" w14:paraId="14B64D25" w14:textId="77777777" w:rsidTr="003C75CB">
        <w:tc>
          <w:tcPr>
            <w:tcW w:w="2405" w:type="dxa"/>
          </w:tcPr>
          <w:p w14:paraId="78AC54AC" w14:textId="1C14EE62" w:rsidR="00ED297E" w:rsidRPr="00BB68EA" w:rsidRDefault="00913DB3" w:rsidP="003C75CB">
            <w:pPr>
              <w:ind w:firstLine="0"/>
              <w:jc w:val="right"/>
              <w:rPr>
                <w:b/>
                <w:bCs/>
                <w:sz w:val="22"/>
                <w:szCs w:val="22"/>
                <w:lang w:val="sq-AL"/>
              </w:rPr>
            </w:pPr>
            <w:r w:rsidRPr="00BB68EA">
              <w:rPr>
                <w:b/>
                <w:bCs/>
                <w:sz w:val="22"/>
                <w:szCs w:val="22"/>
                <w:lang w:val="sq-AL"/>
              </w:rPr>
              <w:t>Regjistrimi online në Shërbimin 112</w:t>
            </w:r>
            <w:r w:rsidR="00ED297E" w:rsidRPr="00BB68EA">
              <w:rPr>
                <w:b/>
                <w:bCs/>
                <w:sz w:val="22"/>
                <w:szCs w:val="22"/>
                <w:lang w:val="sq-AL"/>
              </w:rPr>
              <w:t>:</w:t>
            </w:r>
          </w:p>
        </w:tc>
        <w:tc>
          <w:tcPr>
            <w:tcW w:w="1558" w:type="dxa"/>
          </w:tcPr>
          <w:p w14:paraId="06394598" w14:textId="77777777" w:rsidR="00ED297E" w:rsidRPr="00BB68EA" w:rsidRDefault="00ED297E" w:rsidP="003C75CB">
            <w:pPr>
              <w:ind w:firstLine="0"/>
              <w:rPr>
                <w:sz w:val="23"/>
                <w:szCs w:val="23"/>
                <w:lang w:val="sq-AL"/>
              </w:rPr>
            </w:pPr>
            <w:r w:rsidRPr="00BB68EA">
              <w:rPr>
                <w:b/>
                <w:bCs/>
                <w:sz w:val="23"/>
                <w:szCs w:val="23"/>
                <w:lang w:val="sq-AL"/>
              </w:rPr>
              <w:drawing>
                <wp:inline distT="0" distB="0" distL="0" distR="0" wp14:anchorId="30BA337F" wp14:editId="72566BAC">
                  <wp:extent cx="720000" cy="720000"/>
                  <wp:effectExtent l="0" t="0" r="4445" b="4445"/>
                  <wp:docPr id="45" name="Εικόνα 45" descr="https://112.gr/el-gr/">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Εικόνα 45" descr="https://112.gr/el-gr/">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411" w:type="dxa"/>
          </w:tcPr>
          <w:p w14:paraId="5E2F9C7A" w14:textId="106BA831" w:rsidR="00ED297E" w:rsidRPr="00BB68EA" w:rsidRDefault="00913DB3" w:rsidP="003C75CB">
            <w:pPr>
              <w:ind w:firstLine="0"/>
              <w:jc w:val="right"/>
              <w:rPr>
                <w:sz w:val="23"/>
                <w:szCs w:val="23"/>
                <w:lang w:val="sq-AL"/>
              </w:rPr>
            </w:pPr>
            <w:r w:rsidRPr="00BB68EA">
              <w:rPr>
                <w:b/>
                <w:bCs/>
                <w:sz w:val="22"/>
                <w:szCs w:val="22"/>
                <w:lang w:val="sq-AL"/>
              </w:rPr>
              <w:t>Cilësimet e pajisjes për marrjen e mesazheve të Transmetimit celular</w:t>
            </w:r>
            <w:r w:rsidR="00ED297E" w:rsidRPr="00BB68EA">
              <w:rPr>
                <w:b/>
                <w:bCs/>
                <w:sz w:val="23"/>
                <w:szCs w:val="23"/>
                <w:lang w:val="sq-AL"/>
              </w:rPr>
              <w:t>:</w:t>
            </w:r>
          </w:p>
        </w:tc>
        <w:tc>
          <w:tcPr>
            <w:tcW w:w="1553" w:type="dxa"/>
          </w:tcPr>
          <w:p w14:paraId="6392E05D" w14:textId="77777777" w:rsidR="00ED297E" w:rsidRPr="00BB68EA" w:rsidRDefault="00ED297E" w:rsidP="003C75CB">
            <w:pPr>
              <w:ind w:firstLine="0"/>
              <w:rPr>
                <w:sz w:val="23"/>
                <w:szCs w:val="23"/>
                <w:lang w:val="sq-AL"/>
              </w:rPr>
            </w:pPr>
            <w:r w:rsidRPr="00BB68EA">
              <w:rPr>
                <w:b/>
                <w:bCs/>
                <w:sz w:val="23"/>
                <w:szCs w:val="23"/>
                <w:lang w:val="sq-AL"/>
              </w:rPr>
              <w:drawing>
                <wp:inline distT="0" distB="0" distL="0" distR="0" wp14:anchorId="786D8BD5" wp14:editId="1D9A6F61">
                  <wp:extent cx="720000" cy="720000"/>
                  <wp:effectExtent l="0" t="0" r="4445" b="4445"/>
                  <wp:docPr id="46" name="Εικόνα 46" descr="https://www.civilprotection.gr/el/cellbroadcastin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Εικόνα 46" descr="https://www.civilprotection.gr/el/cellbroadcasting">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bl>
    <w:p w14:paraId="6657818F" w14:textId="77777777" w:rsidR="00ED297E" w:rsidRPr="00BB68EA" w:rsidRDefault="00ED297E" w:rsidP="004F6EA0">
      <w:pPr>
        <w:ind w:firstLine="0"/>
        <w:rPr>
          <w:lang w:val="sq-AL"/>
        </w:rPr>
      </w:pPr>
    </w:p>
    <w:p w14:paraId="12C1785A" w14:textId="77777777" w:rsidR="00572A8B" w:rsidRPr="00BB68EA" w:rsidRDefault="00572A8B" w:rsidP="004F6EA0">
      <w:pPr>
        <w:ind w:firstLine="0"/>
        <w:rPr>
          <w:lang w:val="sq-AL"/>
        </w:rPr>
        <w:sectPr w:rsidR="00572A8B" w:rsidRPr="00BB68EA" w:rsidSect="00F93A1B">
          <w:headerReference w:type="even" r:id="rId52"/>
          <w:headerReference w:type="default" r:id="rId53"/>
          <w:footerReference w:type="even" r:id="rId54"/>
          <w:footerReference w:type="default" r:id="rId55"/>
          <w:pgSz w:w="11907" w:h="16840"/>
          <w:pgMar w:top="2415" w:right="1985" w:bottom="1440" w:left="1985" w:header="709" w:footer="886" w:gutter="0"/>
          <w:pgNumType w:start="1"/>
          <w:cols w:space="708"/>
          <w:docGrid w:linePitch="360"/>
        </w:sectPr>
      </w:pPr>
    </w:p>
    <w:p w14:paraId="55E2460F" w14:textId="1DE542D4" w:rsidR="009A6BAD" w:rsidRPr="00BB68EA" w:rsidRDefault="00BB68EA" w:rsidP="003F7282">
      <w:pPr>
        <w:pStyle w:val="ae"/>
        <w:spacing w:before="360"/>
        <w:ind w:left="709" w:firstLine="0"/>
        <w:rPr>
          <w:b/>
          <w:bCs/>
          <w:lang w:val="sq-AL"/>
        </w:rPr>
      </w:pPr>
      <w:r w:rsidRPr="00BB68EA">
        <w:rPr>
          <w:lang w:val="sq-AL"/>
        </w:rPr>
        <w:lastRenderedPageBreak/>
        <w:drawing>
          <wp:anchor distT="0" distB="0" distL="114300" distR="114300" simplePos="0" relativeHeight="252002304" behindDoc="0" locked="0" layoutInCell="1" allowOverlap="1" wp14:anchorId="00970E7B" wp14:editId="3C254D50">
            <wp:simplePos x="0" y="0"/>
            <wp:positionH relativeFrom="column">
              <wp:posOffset>-1080135</wp:posOffset>
            </wp:positionH>
            <wp:positionV relativeFrom="paragraph">
              <wp:posOffset>-947351</wp:posOffset>
            </wp:positionV>
            <wp:extent cx="7751805" cy="10745970"/>
            <wp:effectExtent l="0" t="0" r="1905" b="0"/>
            <wp:wrapNone/>
            <wp:docPr id="352237594"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37594" name="Εικόνα 2">
                      <a:extLst>
                        <a:ext uri="{C183D7F6-B498-43B3-948B-1728B52AA6E4}">
                          <adec:decorative xmlns:adec="http://schemas.microsoft.com/office/drawing/2017/decorative" val="1"/>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63837" cy="1076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3DB3" w:rsidRPr="00BB68EA">
        <w:rPr>
          <w:b/>
          <w:bCs/>
          <w:lang w:val="sq-AL"/>
        </w:rPr>
        <w:t>Konfederata Kombëtare e Personave me Aftësi të Kufizuar (NCDP)</w:t>
      </w:r>
    </w:p>
    <w:p w14:paraId="17C61C38" w14:textId="227B3A57" w:rsidR="009A6BAD" w:rsidRPr="00BB68EA" w:rsidRDefault="009A6BAD" w:rsidP="009A6BAD">
      <w:pPr>
        <w:pStyle w:val="ae"/>
        <w:ind w:left="709" w:firstLine="0"/>
        <w:rPr>
          <w:b/>
          <w:bCs/>
          <w:lang w:val="sq-AL"/>
        </w:rPr>
      </w:pPr>
    </w:p>
    <w:p w14:paraId="653D405F" w14:textId="660338F9" w:rsidR="009A6BAD" w:rsidRPr="00BB68EA" w:rsidRDefault="00913DB3" w:rsidP="009A6BAD">
      <w:pPr>
        <w:pStyle w:val="ae"/>
        <w:ind w:left="709" w:firstLine="0"/>
        <w:rPr>
          <w:b/>
          <w:bCs/>
          <w:lang w:val="sq-AL"/>
        </w:rPr>
      </w:pPr>
      <w:r w:rsidRPr="00BB68EA">
        <w:rPr>
          <w:b/>
          <w:bCs/>
          <w:lang w:val="sq-AL"/>
        </w:rPr>
        <w:t>Athinë (Shtabi)</w:t>
      </w:r>
    </w:p>
    <w:p w14:paraId="0A939C91" w14:textId="59709081" w:rsidR="00913DB3" w:rsidRPr="00BB68EA" w:rsidRDefault="00913DB3" w:rsidP="00913DB3">
      <w:pPr>
        <w:pStyle w:val="ae"/>
        <w:ind w:left="709" w:firstLine="0"/>
        <w:rPr>
          <w:lang w:val="sq-AL"/>
        </w:rPr>
      </w:pPr>
      <w:r w:rsidRPr="00BB68EA">
        <w:rPr>
          <w:lang w:val="sq-AL"/>
        </w:rPr>
        <w:t>236, El. Venizelou Av., 16341, Ilioupolis</w:t>
      </w:r>
      <w:r w:rsidRPr="00BB68EA">
        <w:rPr>
          <w:lang w:val="sq-AL"/>
        </w:rPr>
        <w:t>.</w:t>
      </w:r>
    </w:p>
    <w:p w14:paraId="5BEA2FB1" w14:textId="15D80342" w:rsidR="00913DB3" w:rsidRPr="00BB68EA" w:rsidRDefault="00913DB3" w:rsidP="00913DB3">
      <w:pPr>
        <w:pStyle w:val="ae"/>
        <w:ind w:left="709" w:firstLine="0"/>
        <w:rPr>
          <w:lang w:val="sq-AL"/>
        </w:rPr>
      </w:pPr>
      <w:r w:rsidRPr="00BB68EA">
        <w:rPr>
          <w:lang w:val="sq-AL"/>
        </w:rPr>
        <w:t>Telefoni: 210 9949837</w:t>
      </w:r>
      <w:r w:rsidRPr="00BB68EA">
        <w:rPr>
          <w:lang w:val="sq-AL"/>
        </w:rPr>
        <w:t>.</w:t>
      </w:r>
    </w:p>
    <w:p w14:paraId="423486A9" w14:textId="1B01AA7C" w:rsidR="00913DB3" w:rsidRPr="00BB68EA" w:rsidRDefault="00913DB3" w:rsidP="00913DB3">
      <w:pPr>
        <w:pStyle w:val="ae"/>
        <w:ind w:left="709" w:firstLine="0"/>
        <w:rPr>
          <w:lang w:val="sq-AL"/>
        </w:rPr>
      </w:pPr>
      <w:r w:rsidRPr="00BB68EA">
        <w:rPr>
          <w:lang w:val="sq-AL"/>
        </w:rPr>
        <w:t>Fax: 210 5238967</w:t>
      </w:r>
      <w:r w:rsidRPr="00BB68EA">
        <w:rPr>
          <w:lang w:val="sq-AL"/>
        </w:rPr>
        <w:t>.</w:t>
      </w:r>
    </w:p>
    <w:p w14:paraId="79DB64E2" w14:textId="29F610AB" w:rsidR="009A6BAD" w:rsidRPr="00BB68EA" w:rsidRDefault="00913DB3" w:rsidP="00913DB3">
      <w:pPr>
        <w:pStyle w:val="ae"/>
        <w:ind w:left="709" w:firstLine="0"/>
        <w:rPr>
          <w:lang w:val="sq-AL"/>
        </w:rPr>
      </w:pPr>
      <w:r w:rsidRPr="00BB68EA">
        <w:rPr>
          <w:lang w:val="sq-AL"/>
        </w:rPr>
        <w:t>Email: esaea@otenet.gr</w:t>
      </w:r>
      <w:r w:rsidRPr="00BB68EA">
        <w:rPr>
          <w:lang w:val="sq-AL"/>
        </w:rPr>
        <w:t>.</w:t>
      </w:r>
    </w:p>
    <w:p w14:paraId="0AC6D77C" w14:textId="77777777" w:rsidR="009A6BAD" w:rsidRPr="00BB68EA" w:rsidRDefault="009A6BAD" w:rsidP="009A6BAD">
      <w:pPr>
        <w:pStyle w:val="ae"/>
        <w:ind w:left="709" w:firstLine="0"/>
        <w:rPr>
          <w:b/>
          <w:bCs/>
          <w:lang w:val="sq-AL"/>
        </w:rPr>
      </w:pPr>
    </w:p>
    <w:p w14:paraId="74F73B32" w14:textId="6C2A8729" w:rsidR="009A6BAD" w:rsidRPr="00BB68EA" w:rsidRDefault="00913DB3" w:rsidP="009A6BAD">
      <w:pPr>
        <w:pStyle w:val="ae"/>
        <w:ind w:left="709" w:firstLine="0"/>
        <w:rPr>
          <w:b/>
          <w:bCs/>
          <w:lang w:val="sq-AL"/>
        </w:rPr>
      </w:pPr>
      <w:r w:rsidRPr="00BB68EA">
        <w:rPr>
          <w:b/>
          <w:bCs/>
          <w:lang w:val="sq-AL"/>
        </w:rPr>
        <w:t>Janine (Zyra e degës)</w:t>
      </w:r>
    </w:p>
    <w:p w14:paraId="28C9F09D" w14:textId="77777777" w:rsidR="00913DB3" w:rsidRPr="00BB68EA" w:rsidRDefault="00913DB3" w:rsidP="00913DB3">
      <w:pPr>
        <w:pStyle w:val="ae"/>
        <w:ind w:left="709" w:firstLine="0"/>
        <w:rPr>
          <w:lang w:val="sq-AL"/>
        </w:rPr>
      </w:pPr>
      <w:r w:rsidRPr="00BB68EA">
        <w:rPr>
          <w:lang w:val="sq-AL"/>
        </w:rPr>
        <w:t>11, Arch. Makariou str., 45221 Ioannina</w:t>
      </w:r>
    </w:p>
    <w:p w14:paraId="66206F4E" w14:textId="77777777" w:rsidR="00913DB3" w:rsidRPr="00BB68EA" w:rsidRDefault="00913DB3" w:rsidP="00913DB3">
      <w:pPr>
        <w:pStyle w:val="ae"/>
        <w:ind w:left="709" w:firstLine="0"/>
        <w:rPr>
          <w:lang w:val="sq-AL"/>
        </w:rPr>
      </w:pPr>
      <w:r w:rsidRPr="00BB68EA">
        <w:rPr>
          <w:lang w:val="sq-AL"/>
        </w:rPr>
        <w:t>Telefoni: 26510 62283</w:t>
      </w:r>
    </w:p>
    <w:p w14:paraId="055AECFD" w14:textId="77777777" w:rsidR="00913DB3" w:rsidRPr="00BB68EA" w:rsidRDefault="00913DB3" w:rsidP="00913DB3">
      <w:pPr>
        <w:pStyle w:val="ae"/>
        <w:ind w:left="709" w:firstLine="0"/>
        <w:rPr>
          <w:lang w:val="sq-AL"/>
        </w:rPr>
      </w:pPr>
      <w:r w:rsidRPr="00BB68EA">
        <w:rPr>
          <w:lang w:val="sq-AL"/>
        </w:rPr>
        <w:t>Fax: 26510 62283</w:t>
      </w:r>
    </w:p>
    <w:p w14:paraId="153E11B6" w14:textId="6912B522" w:rsidR="007B3330" w:rsidRPr="00BB68EA" w:rsidRDefault="00913DB3" w:rsidP="00913DB3">
      <w:pPr>
        <w:pStyle w:val="ae"/>
        <w:ind w:left="709" w:firstLine="0"/>
        <w:rPr>
          <w:lang w:val="sq-AL"/>
        </w:rPr>
      </w:pPr>
      <w:r w:rsidRPr="00BB68EA">
        <w:rPr>
          <w:lang w:val="sq-AL"/>
        </w:rPr>
        <w:t>Email: esamea1@otenet.gr</w:t>
      </w:r>
    </w:p>
    <w:p w14:paraId="64A2BF05" w14:textId="3485BD9F" w:rsidR="009A6BAD" w:rsidRPr="00BB68EA" w:rsidRDefault="009A6BAD" w:rsidP="009A6BAD">
      <w:pPr>
        <w:pStyle w:val="ae"/>
        <w:ind w:left="709" w:firstLine="0"/>
        <w:rPr>
          <w:lang w:val="sq-AL"/>
        </w:rPr>
      </w:pPr>
    </w:p>
    <w:p w14:paraId="6FD14EDD" w14:textId="5A56AA33" w:rsidR="00913DB3" w:rsidRPr="00BB68EA" w:rsidRDefault="00913DB3" w:rsidP="00913DB3">
      <w:pPr>
        <w:pStyle w:val="ae"/>
        <w:ind w:left="709" w:firstLine="0"/>
        <w:rPr>
          <w:lang w:val="sq-AL"/>
        </w:rPr>
      </w:pPr>
      <w:r w:rsidRPr="00BB68EA">
        <w:rPr>
          <w:lang w:val="sq-AL"/>
        </w:rPr>
        <w:t xml:space="preserve">Faqja e internetit: </w:t>
      </w:r>
      <w:hyperlink r:id="rId57" w:history="1">
        <w:r w:rsidRPr="00BB68EA">
          <w:rPr>
            <w:rStyle w:val="-"/>
            <w:lang w:val="sq-AL"/>
          </w:rPr>
          <w:t>www.esamea.gr</w:t>
        </w:r>
      </w:hyperlink>
    </w:p>
    <w:p w14:paraId="45C6A065" w14:textId="1A31492F" w:rsidR="00913DB3" w:rsidRPr="00BB68EA" w:rsidRDefault="00913DB3" w:rsidP="00913DB3">
      <w:pPr>
        <w:pStyle w:val="ae"/>
        <w:ind w:left="709" w:firstLine="0"/>
        <w:rPr>
          <w:lang w:val="sq-AL"/>
        </w:rPr>
      </w:pPr>
      <w:r w:rsidRPr="00BB68EA">
        <w:rPr>
          <w:lang w:val="sq-AL"/>
        </w:rPr>
        <w:t>Facebook: ESAmeAgr</w:t>
      </w:r>
    </w:p>
    <w:p w14:paraId="7E37DE87" w14:textId="4060EDD5" w:rsidR="00913DB3" w:rsidRPr="00BB68EA" w:rsidRDefault="00913DB3" w:rsidP="00913DB3">
      <w:pPr>
        <w:pStyle w:val="ae"/>
        <w:ind w:left="709" w:firstLine="0"/>
        <w:rPr>
          <w:lang w:val="sq-AL"/>
        </w:rPr>
      </w:pPr>
      <w:r w:rsidRPr="00BB68EA">
        <w:rPr>
          <w:lang w:val="sq-AL"/>
        </w:rPr>
        <w:t>Twitter: ESAMEAgr</w:t>
      </w:r>
    </w:p>
    <w:p w14:paraId="79317E4B" w14:textId="77010C0A" w:rsidR="00913DB3" w:rsidRPr="00BB68EA" w:rsidRDefault="00913DB3" w:rsidP="00913DB3">
      <w:pPr>
        <w:pStyle w:val="ae"/>
        <w:ind w:left="709" w:firstLine="0"/>
        <w:rPr>
          <w:lang w:val="sq-AL"/>
        </w:rPr>
      </w:pPr>
      <w:r w:rsidRPr="00BB68EA">
        <w:rPr>
          <w:lang w:val="sq-AL"/>
        </w:rPr>
        <w:t>Youtube: ESAmeAGr</w:t>
      </w:r>
    </w:p>
    <w:p w14:paraId="2C6288B9" w14:textId="171F113E" w:rsidR="003F7282" w:rsidRPr="00BB68EA" w:rsidRDefault="003F7282" w:rsidP="003F7282">
      <w:pPr>
        <w:pStyle w:val="ae"/>
        <w:ind w:left="709" w:firstLine="0"/>
        <w:rPr>
          <w:lang w:val="sq-AL"/>
        </w:rPr>
      </w:pPr>
    </w:p>
    <w:sectPr w:rsidR="003F7282" w:rsidRPr="00BB68EA" w:rsidSect="006460FB">
      <w:headerReference w:type="even" r:id="rId58"/>
      <w:headerReference w:type="default" r:id="rId59"/>
      <w:footerReference w:type="even" r:id="rId60"/>
      <w:footerReference w:type="default" r:id="rId61"/>
      <w:type w:val="evenPage"/>
      <w:pgSz w:w="11907" w:h="16840"/>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AAF4E" w14:textId="77777777" w:rsidR="00DD0BC9" w:rsidRDefault="00DD0BC9" w:rsidP="00692B0D">
      <w:r>
        <w:separator/>
      </w:r>
    </w:p>
  </w:endnote>
  <w:endnote w:type="continuationSeparator" w:id="0">
    <w:p w14:paraId="2ADD7377" w14:textId="77777777" w:rsidR="00DD0BC9" w:rsidRDefault="00DD0BC9" w:rsidP="00692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F DinText Pro">
    <w:panose1 w:val="02000506020000020004"/>
    <w:charset w:val="00"/>
    <w:family w:val="auto"/>
    <w:pitch w:val="variable"/>
    <w:sig w:usb0="E00002BF" w:usb1="5000E0F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F Agora Slab Pro Medium">
    <w:panose1 w:val="02000500000000020004"/>
    <w:charset w:val="00"/>
    <w:family w:val="auto"/>
    <w:pitch w:val="variable"/>
    <w:sig w:usb0="E00002B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PF DinDisplay Pro">
    <w:panose1 w:val="02000506030000020004"/>
    <w:charset w:val="00"/>
    <w:family w:val="auto"/>
    <w:pitch w:val="variable"/>
    <w:sig w:usb0="A00002BF" w:usb1="5000E0FB" w:usb2="00000000" w:usb3="00000000" w:csb0="0000019F" w:csb1="00000000"/>
  </w:font>
  <w:font w:name="ITC Zapf Dingbats">
    <w:panose1 w:val="05020102010704020609"/>
    <w:charset w:val="02"/>
    <w:family w:val="roman"/>
    <w:pitch w:val="variable"/>
    <w:sig w:usb0="00000003" w:usb1="10000000" w:usb2="00000000" w:usb3="00000000" w:csb0="80000001" w:csb1="00000000"/>
  </w:font>
  <w:font w:name="PF Agora Slab Pro Light">
    <w:panose1 w:val="02000506030000020004"/>
    <w:charset w:val="00"/>
    <w:family w:val="auto"/>
    <w:pitch w:val="variable"/>
    <w:sig w:usb0="E00002B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ollkorn Black">
    <w:panose1 w:val="00000A00000000000000"/>
    <w:charset w:val="00"/>
    <w:family w:val="auto"/>
    <w:pitch w:val="variable"/>
    <w:sig w:usb0="A000028F" w:usb1="02000023" w:usb2="02000000" w:usb3="00000000" w:csb0="0000019F" w:csb1="00000000"/>
  </w:font>
  <w:font w:name="Vollkorn">
    <w:panose1 w:val="00000500000000000000"/>
    <w:charset w:val="00"/>
    <w:family w:val="auto"/>
    <w:pitch w:val="variable"/>
    <w:sig w:usb0="A000028F" w:usb1="02000023" w:usb2="02000000" w:usb3="00000000" w:csb0="0000019F" w:csb1="00000000"/>
  </w:font>
  <w:font w:name="Open Sans">
    <w:panose1 w:val="020B0606030504020204"/>
    <w:charset w:val="00"/>
    <w:family w:val="swiss"/>
    <w:pitch w:val="variable"/>
    <w:sig w:usb0="E00002EF" w:usb1="4000205B" w:usb2="00000028" w:usb3="00000000" w:csb0="0000019F" w:csb1="00000000"/>
  </w:font>
  <w:font w:name="Open Sans Condensed Light">
    <w:panose1 w:val="020B0306030504020204"/>
    <w:charset w:val="00"/>
    <w:family w:val="swiss"/>
    <w:pitch w:val="variable"/>
    <w:sig w:usb0="E00002EF" w:usb1="4000205B" w:usb2="00000028" w:usb3="00000000" w:csb0="0000019F" w:csb1="00000000"/>
  </w:font>
  <w:font w:name="FontAwesome">
    <w:panose1 w:val="00000000000000000000"/>
    <w:charset w:val="00"/>
    <w:family w:val="auto"/>
    <w:pitch w:val="variable"/>
    <w:sig w:usb0="00000003" w:usb1="00000000" w:usb2="00000000" w:usb3="00000000" w:csb0="00000001" w:csb1="00000000"/>
  </w:font>
  <w:font w:name="PF Din Text Comp Pro">
    <w:panose1 w:val="02000506020000020004"/>
    <w:charset w:val="00"/>
    <w:family w:val="auto"/>
    <w:pitch w:val="variable"/>
    <w:sig w:usb0="A00002BF" w:usb1="5000E0F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6221853"/>
      <w:docPartObj>
        <w:docPartGallery w:val="Page Numbers (Bottom of Page)"/>
        <w:docPartUnique/>
      </w:docPartObj>
    </w:sdtPr>
    <w:sdtContent>
      <w:p w14:paraId="04D5B8E7" w14:textId="024402CC" w:rsidR="00106D03" w:rsidRPr="00CF043D" w:rsidRDefault="00106D03" w:rsidP="00692B0D">
        <w:pPr>
          <w:pStyle w:val="a7"/>
        </w:pPr>
        <w:r w:rsidRPr="00CF043D">
          <w:fldChar w:fldCharType="begin"/>
        </w:r>
        <w:r w:rsidRPr="00CF043D">
          <w:instrText>PAGE   \* MERGEFORMAT</w:instrText>
        </w:r>
        <w:r w:rsidRPr="00CF043D">
          <w:fldChar w:fldCharType="separate"/>
        </w:r>
        <w:r w:rsidRPr="00CF043D">
          <w:t>1</w:t>
        </w:r>
        <w:r w:rsidRPr="00CF043D">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3D6E2" w14:textId="7D4CE43D" w:rsidR="004A2D94" w:rsidRPr="00CF043D" w:rsidRDefault="004A2D94" w:rsidP="00692B0D">
    <w:pPr>
      <w:pStyle w:val="a7"/>
      <w:rPr>
        <w:lang w:eastAsia="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5132202"/>
      <w:docPartObj>
        <w:docPartGallery w:val="Page Numbers (Bottom of Page)"/>
        <w:docPartUnique/>
      </w:docPartObj>
    </w:sdtPr>
    <w:sdtEndPr>
      <w:rPr>
        <w:rFonts w:ascii="PF Agora Slab Pro Light" w:hAnsi="PF Agora Slab Pro Light"/>
        <w:color w:val="595959" w:themeColor="text1" w:themeTint="A6"/>
        <w:sz w:val="22"/>
        <w:szCs w:val="22"/>
      </w:rPr>
    </w:sdtEndPr>
    <w:sdtContent>
      <w:p w14:paraId="50E7E6FD" w14:textId="52E281BB" w:rsidR="004A2D94" w:rsidRPr="00573027" w:rsidRDefault="004A2D94" w:rsidP="00F93A1B">
        <w:pPr>
          <w:pStyle w:val="ae"/>
          <w:spacing w:before="240"/>
          <w:ind w:firstLine="0"/>
          <w:jc w:val="left"/>
          <w:rPr>
            <w:rFonts w:ascii="PF Agora Slab Pro Light" w:hAnsi="PF Agora Slab Pro Light"/>
            <w:color w:val="595959" w:themeColor="text1" w:themeTint="A6"/>
            <w:sz w:val="22"/>
            <w:szCs w:val="22"/>
          </w:rPr>
        </w:pPr>
        <w:r w:rsidRPr="00573027">
          <w:rPr>
            <w:rFonts w:ascii="PF Agora Slab Pro Light" w:hAnsi="PF Agora Slab Pro Light"/>
            <w:color w:val="595959" w:themeColor="text1" w:themeTint="A6"/>
            <w:sz w:val="22"/>
            <w:szCs w:val="22"/>
          </w:rPr>
          <w:fldChar w:fldCharType="begin"/>
        </w:r>
        <w:r w:rsidRPr="00573027">
          <w:rPr>
            <w:rFonts w:ascii="PF Agora Slab Pro Light" w:hAnsi="PF Agora Slab Pro Light"/>
            <w:color w:val="595959" w:themeColor="text1" w:themeTint="A6"/>
            <w:sz w:val="22"/>
            <w:szCs w:val="22"/>
          </w:rPr>
          <w:instrText>PAGE   \* MERGEFORMAT</w:instrText>
        </w:r>
        <w:r w:rsidRPr="00573027">
          <w:rPr>
            <w:rFonts w:ascii="PF Agora Slab Pro Light" w:hAnsi="PF Agora Slab Pro Light"/>
            <w:color w:val="595959" w:themeColor="text1" w:themeTint="A6"/>
            <w:sz w:val="22"/>
            <w:szCs w:val="22"/>
          </w:rPr>
          <w:fldChar w:fldCharType="separate"/>
        </w:r>
        <w:r w:rsidRPr="00573027">
          <w:rPr>
            <w:rFonts w:ascii="PF Agora Slab Pro Light" w:hAnsi="PF Agora Slab Pro Light"/>
            <w:color w:val="595959" w:themeColor="text1" w:themeTint="A6"/>
            <w:sz w:val="22"/>
            <w:szCs w:val="22"/>
          </w:rPr>
          <w:t>1</w:t>
        </w:r>
        <w:r w:rsidRPr="00573027">
          <w:rPr>
            <w:rFonts w:ascii="PF Agora Slab Pro Light" w:hAnsi="PF Agora Slab Pro Light"/>
            <w:color w:val="595959" w:themeColor="text1" w:themeTint="A6"/>
            <w:sz w:val="22"/>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489471"/>
      <w:docPartObj>
        <w:docPartGallery w:val="Page Numbers (Bottom of Page)"/>
        <w:docPartUnique/>
      </w:docPartObj>
    </w:sdtPr>
    <w:sdtEndPr>
      <w:rPr>
        <w:rFonts w:ascii="PF Agora Slab Pro Light" w:hAnsi="PF Agora Slab Pro Light"/>
        <w:color w:val="595959" w:themeColor="text1" w:themeTint="A6"/>
        <w:sz w:val="22"/>
        <w:szCs w:val="22"/>
      </w:rPr>
    </w:sdtEndPr>
    <w:sdtContent>
      <w:p w14:paraId="548DB64E" w14:textId="5AD549CE" w:rsidR="000F38BB" w:rsidRPr="00573027" w:rsidRDefault="000F38BB" w:rsidP="00F93A1B">
        <w:pPr>
          <w:pStyle w:val="ae"/>
          <w:spacing w:before="240"/>
          <w:ind w:firstLine="0"/>
          <w:jc w:val="right"/>
          <w:rPr>
            <w:rFonts w:ascii="PF Agora Slab Pro Light" w:hAnsi="PF Agora Slab Pro Light"/>
            <w:color w:val="595959" w:themeColor="text1" w:themeTint="A6"/>
            <w:sz w:val="22"/>
            <w:szCs w:val="22"/>
          </w:rPr>
        </w:pPr>
        <w:r w:rsidRPr="00573027">
          <w:rPr>
            <w:rFonts w:ascii="PF Agora Slab Pro Light" w:hAnsi="PF Agora Slab Pro Light"/>
            <w:color w:val="595959" w:themeColor="text1" w:themeTint="A6"/>
            <w:sz w:val="22"/>
            <w:szCs w:val="22"/>
          </w:rPr>
          <w:fldChar w:fldCharType="begin"/>
        </w:r>
        <w:r w:rsidRPr="00573027">
          <w:rPr>
            <w:rFonts w:ascii="PF Agora Slab Pro Light" w:hAnsi="PF Agora Slab Pro Light"/>
            <w:color w:val="595959" w:themeColor="text1" w:themeTint="A6"/>
            <w:sz w:val="22"/>
            <w:szCs w:val="22"/>
          </w:rPr>
          <w:instrText>PAGE   \* MERGEFORMAT</w:instrText>
        </w:r>
        <w:r w:rsidRPr="00573027">
          <w:rPr>
            <w:rFonts w:ascii="PF Agora Slab Pro Light" w:hAnsi="PF Agora Slab Pro Light"/>
            <w:color w:val="595959" w:themeColor="text1" w:themeTint="A6"/>
            <w:sz w:val="22"/>
            <w:szCs w:val="22"/>
          </w:rPr>
          <w:fldChar w:fldCharType="separate"/>
        </w:r>
        <w:r w:rsidRPr="00573027">
          <w:rPr>
            <w:rFonts w:ascii="PF Agora Slab Pro Light" w:hAnsi="PF Agora Slab Pro Light"/>
            <w:color w:val="595959" w:themeColor="text1" w:themeTint="A6"/>
            <w:sz w:val="22"/>
            <w:szCs w:val="22"/>
          </w:rPr>
          <w:t>2</w:t>
        </w:r>
        <w:r w:rsidRPr="00573027">
          <w:rPr>
            <w:rFonts w:ascii="PF Agora Slab Pro Light" w:hAnsi="PF Agora Slab Pro Light"/>
            <w:color w:val="595959" w:themeColor="text1" w:themeTint="A6"/>
            <w:sz w:val="22"/>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573875"/>
      <w:docPartObj>
        <w:docPartGallery w:val="Page Numbers (Bottom of Page)"/>
        <w:docPartUnique/>
      </w:docPartObj>
    </w:sdtPr>
    <w:sdtContent>
      <w:p w14:paraId="59B6F9A1" w14:textId="5B9387D4" w:rsidR="00CF043D" w:rsidRPr="00CF043D" w:rsidRDefault="00000000" w:rsidP="00692B0D">
        <w:pPr>
          <w:pStyle w:val="a7"/>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481589"/>
      <w:docPartObj>
        <w:docPartGallery w:val="Page Numbers (Bottom of Page)"/>
        <w:docPartUnique/>
      </w:docPartObj>
    </w:sdtPr>
    <w:sdtContent>
      <w:p w14:paraId="0DD87A50" w14:textId="2B7810FB" w:rsidR="000F38BB" w:rsidRDefault="00000000" w:rsidP="00692B0D">
        <w:pPr>
          <w:pStyle w:val="a7"/>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9397A" w14:textId="77777777" w:rsidR="00DD0BC9" w:rsidRDefault="00DD0BC9" w:rsidP="004A2D94">
      <w:pPr>
        <w:pStyle w:val="ae"/>
        <w:ind w:firstLine="0"/>
      </w:pPr>
      <w:r>
        <w:separator/>
      </w:r>
    </w:p>
  </w:footnote>
  <w:footnote w:type="continuationSeparator" w:id="0">
    <w:p w14:paraId="6F212C85" w14:textId="77777777" w:rsidR="00DD0BC9" w:rsidRDefault="00DD0BC9" w:rsidP="00692B0D">
      <w:r>
        <w:continuationSeparator/>
      </w:r>
    </w:p>
  </w:footnote>
  <w:footnote w:id="1">
    <w:p w14:paraId="71AB587A" w14:textId="52362403" w:rsidR="00BB68EA" w:rsidRPr="00BB68EA" w:rsidRDefault="00BB68EA">
      <w:pPr>
        <w:pStyle w:val="a9"/>
        <w:rPr>
          <w:lang w:val="sq-AL"/>
        </w:rPr>
      </w:pPr>
      <w:r w:rsidRPr="00BB68EA">
        <w:rPr>
          <w:rStyle w:val="aa"/>
          <w:lang w:val="sq-AL"/>
        </w:rPr>
        <w:footnoteRef/>
      </w:r>
      <w:r w:rsidRPr="00BB68EA">
        <w:rPr>
          <w:lang w:val="sq-AL"/>
        </w:rPr>
        <w:t xml:space="preserve"> </w:t>
      </w:r>
      <w:r w:rsidRPr="00BB68EA">
        <w:rPr>
          <w:lang w:val="sq-AL"/>
        </w:rPr>
        <w:t>Shënim: Përdoret gjithashtu në Zvicër dhe Afrikën e Jugut.</w:t>
      </w:r>
    </w:p>
  </w:footnote>
  <w:footnote w:id="2">
    <w:p w14:paraId="26EEED01" w14:textId="217E2D69" w:rsidR="00BB68EA" w:rsidRPr="00BB68EA" w:rsidRDefault="00BB68EA">
      <w:pPr>
        <w:pStyle w:val="a9"/>
        <w:rPr>
          <w:lang w:val="sq-AL"/>
        </w:rPr>
      </w:pPr>
      <w:r w:rsidRPr="00BB68EA">
        <w:rPr>
          <w:rStyle w:val="aa"/>
          <w:lang w:val="sq-AL"/>
        </w:rPr>
        <w:footnoteRef/>
      </w:r>
      <w:r w:rsidRPr="00BB68EA">
        <w:rPr>
          <w:lang w:val="sq-AL"/>
        </w:rPr>
        <w:t xml:space="preserve"> </w:t>
      </w:r>
      <w:r w:rsidRPr="00BB68EA">
        <w:rPr>
          <w:lang w:val="sq-AL"/>
        </w:rPr>
        <w:t xml:space="preserve">112 </w:t>
      </w:r>
      <w:r w:rsidRPr="00BB68EA">
        <w:rPr>
          <w:lang w:val="sq-AL"/>
        </w:rPr>
        <w:t>punon në të gjitha shtetet anëtare të BE-së krahas numrave kombëtarë të urgjencës. Në disa vende të BE-së, si në vendin tonë, është numri i vetëm i urgjencës</w:t>
      </w:r>
      <w:r w:rsidRPr="00BB68EA">
        <w:rPr>
          <w:lang w:val="sq-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C1F9D" w14:textId="6D1896B2" w:rsidR="00006AFA" w:rsidRDefault="00006AFA">
    <w:pPr>
      <w:pStyle w:val="a6"/>
    </w:pPr>
    <w:r>
      <w:rPr>
        <w:noProof/>
      </w:rPr>
      <mc:AlternateContent>
        <mc:Choice Requires="wps">
          <w:drawing>
            <wp:anchor distT="0" distB="0" distL="114300" distR="114300" simplePos="0" relativeHeight="251668480" behindDoc="1" locked="0" layoutInCell="1" allowOverlap="1" wp14:anchorId="5F294737" wp14:editId="2325B9C6">
              <wp:simplePos x="0" y="0"/>
              <wp:positionH relativeFrom="column">
                <wp:posOffset>-1089660</wp:posOffset>
              </wp:positionH>
              <wp:positionV relativeFrom="paragraph">
                <wp:posOffset>4664711</wp:posOffset>
              </wp:positionV>
              <wp:extent cx="7648575" cy="5581650"/>
              <wp:effectExtent l="0" t="0" r="9525" b="0"/>
              <wp:wrapNone/>
              <wp:docPr id="50" name="Ορθογώνιο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48575" cy="5581650"/>
                      </a:xfrm>
                      <a:prstGeom prst="rect">
                        <a:avLst/>
                      </a:prstGeom>
                      <a:solidFill>
                        <a:srgbClr val="4063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D13CA" id="Ορθογώνιο 50" o:spid="_x0000_s1026" alt="&quot;&quot;" style="position:absolute;margin-left:-85.8pt;margin-top:367.3pt;width:602.25pt;height:43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" fillcolor="#406386"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8B16C" w14:textId="77777777" w:rsidR="00736066" w:rsidRDefault="00736066">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53BF2" w14:textId="300997FD" w:rsidR="006460FB" w:rsidRPr="00BB68EA" w:rsidRDefault="00F93A1B" w:rsidP="004A09DC">
    <w:pPr>
      <w:pStyle w:val="ae"/>
      <w:spacing w:before="720"/>
      <w:ind w:firstLine="0"/>
      <w:jc w:val="left"/>
      <w:rPr>
        <w:rFonts w:ascii="PF Agora Slab Pro Medium" w:hAnsi="PF Agora Slab Pro Medium" w:cs="Cambria"/>
        <w:color w:val="406386"/>
        <w:sz w:val="21"/>
        <w:szCs w:val="21"/>
        <w:lang w:val="sq-AL"/>
      </w:rPr>
    </w:pPr>
    <w:r w:rsidRPr="00BB68EA">
      <w:rPr>
        <w:color w:val="406386"/>
        <w:sz w:val="21"/>
        <w:szCs w:val="21"/>
        <w:lang w:val="sq-AL"/>
      </w:rPr>
      <mc:AlternateContent>
        <mc:Choice Requires="wps">
          <w:drawing>
            <wp:anchor distT="0" distB="0" distL="114300" distR="114300" simplePos="0" relativeHeight="251672576" behindDoc="1" locked="0" layoutInCell="1" allowOverlap="1" wp14:anchorId="3E42F456" wp14:editId="3E74A167">
              <wp:simplePos x="0" y="0"/>
              <wp:positionH relativeFrom="column">
                <wp:posOffset>-1276350</wp:posOffset>
              </wp:positionH>
              <wp:positionV relativeFrom="paragraph">
                <wp:posOffset>-467360</wp:posOffset>
              </wp:positionV>
              <wp:extent cx="647700" cy="10734675"/>
              <wp:effectExtent l="0" t="0" r="0" b="9525"/>
              <wp:wrapNone/>
              <wp:docPr id="56" name="Ορθογώνιο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700" cy="10734675"/>
                      </a:xfrm>
                      <a:prstGeom prst="rect">
                        <a:avLst/>
                      </a:prstGeom>
                      <a:solidFill>
                        <a:srgbClr val="4063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5D927" id="Ορθογώνιο 56" o:spid="_x0000_s1026" alt="&quot;&quot;" style="position:absolute;margin-left:-100.5pt;margin-top:-36.8pt;width:51pt;height:845.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" fillcolor="#406386" stroked="f" strokeweight="1pt"/>
          </w:pict>
        </mc:Fallback>
      </mc:AlternateContent>
    </w:r>
    <w:r w:rsidR="001A3562" w:rsidRPr="00BB68EA">
      <w:rPr>
        <w:rFonts w:ascii="PF Agora Slab Pro Medium" w:hAnsi="PF Agora Slab Pro Medium" w:cs="Cambria"/>
        <w:color w:val="406386"/>
        <w:sz w:val="21"/>
        <w:szCs w:val="21"/>
        <w:lang w:val="sq-AL"/>
      </w:rPr>
      <w:t>Udhëzues Gatishmërie për personat me aftësi të kufizuar: Bëni planin tuaj</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3E65" w14:textId="6079F3EB" w:rsidR="006460FB" w:rsidRPr="00BB68EA" w:rsidRDefault="00F93A1B" w:rsidP="001A3562">
    <w:pPr>
      <w:pStyle w:val="ae"/>
      <w:spacing w:before="720"/>
      <w:ind w:firstLine="0"/>
      <w:jc w:val="right"/>
      <w:rPr>
        <w:rFonts w:ascii="PF Agora Slab Pro Medium" w:hAnsi="PF Agora Slab Pro Medium"/>
        <w:color w:val="406386"/>
        <w:sz w:val="21"/>
        <w:szCs w:val="21"/>
        <w:lang w:val="sq-AL"/>
      </w:rPr>
    </w:pPr>
    <w:r w:rsidRPr="00BB68EA">
      <w:rPr>
        <w:color w:val="406386"/>
        <w:sz w:val="21"/>
        <w:szCs w:val="21"/>
        <w:lang w:val="sq-AL"/>
      </w:rPr>
      <mc:AlternateContent>
        <mc:Choice Requires="wps">
          <w:drawing>
            <wp:anchor distT="0" distB="0" distL="114300" distR="114300" simplePos="0" relativeHeight="251670528" behindDoc="1" locked="0" layoutInCell="1" allowOverlap="1" wp14:anchorId="5662AD7E" wp14:editId="0E212D4E">
              <wp:simplePos x="0" y="0"/>
              <wp:positionH relativeFrom="column">
                <wp:posOffset>5683250</wp:posOffset>
              </wp:positionH>
              <wp:positionV relativeFrom="paragraph">
                <wp:posOffset>-469266</wp:posOffset>
              </wp:positionV>
              <wp:extent cx="647700" cy="10734675"/>
              <wp:effectExtent l="0" t="0" r="0" b="9525"/>
              <wp:wrapNone/>
              <wp:docPr id="55" name="Ορθογώνιο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700" cy="10734675"/>
                      </a:xfrm>
                      <a:prstGeom prst="rect">
                        <a:avLst/>
                      </a:prstGeom>
                      <a:solidFill>
                        <a:srgbClr val="4063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16D21" id="Ορθογώνιο 55" o:spid="_x0000_s1026" alt="&quot;&quot;" style="position:absolute;margin-left:447.5pt;margin-top:-36.95pt;width:51pt;height:845.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" fillcolor="#406386" stroked="f" strokeweight="1pt"/>
          </w:pict>
        </mc:Fallback>
      </mc:AlternateContent>
    </w:r>
    <w:r w:rsidR="001A3562" w:rsidRPr="00BB68EA">
      <w:rPr>
        <w:rFonts w:ascii="PF Agora Slab Pro Medium" w:hAnsi="PF Agora Slab Pro Medium" w:cs="Cambria"/>
        <w:color w:val="406386"/>
        <w:sz w:val="21"/>
        <w:szCs w:val="21"/>
        <w:lang w:val="sq-AL"/>
      </w:rPr>
      <w:t>Udhëzues Gatishmërie</w:t>
    </w:r>
    <w:r w:rsidR="001A3562" w:rsidRPr="00BB68EA">
      <w:rPr>
        <w:rFonts w:ascii="PF Agora Slab Pro Medium" w:hAnsi="PF Agora Slab Pro Medium" w:cs="Cambria"/>
        <w:color w:val="406386"/>
        <w:sz w:val="21"/>
        <w:szCs w:val="21"/>
        <w:lang w:val="sq-AL"/>
      </w:rPr>
      <w:t xml:space="preserve"> </w:t>
    </w:r>
    <w:r w:rsidR="001A3562" w:rsidRPr="00BB68EA">
      <w:rPr>
        <w:rFonts w:ascii="PF Agora Slab Pro Medium" w:hAnsi="PF Agora Slab Pro Medium" w:cs="Cambria"/>
        <w:color w:val="406386"/>
        <w:sz w:val="21"/>
        <w:szCs w:val="21"/>
        <w:lang w:val="sq-AL"/>
      </w:rPr>
      <w:t>për personat me aftësi të kufizuar</w:t>
    </w:r>
    <w:r w:rsidR="004F2D9D" w:rsidRPr="00BB68EA">
      <w:rPr>
        <w:rFonts w:ascii="PF Agora Slab Pro Medium" w:hAnsi="PF Agora Slab Pro Medium" w:cs="Cambria"/>
        <w:color w:val="406386"/>
        <w:sz w:val="21"/>
        <w:szCs w:val="21"/>
        <w:lang w:val="sq-AL"/>
      </w:rPr>
      <w:t xml:space="preserve">: </w:t>
    </w:r>
    <w:r w:rsidR="001A3562" w:rsidRPr="00BB68EA">
      <w:rPr>
        <w:rFonts w:ascii="PF Agora Slab Pro Medium" w:hAnsi="PF Agora Slab Pro Medium" w:cs="Cambria"/>
        <w:color w:val="406386"/>
        <w:sz w:val="21"/>
        <w:szCs w:val="21"/>
        <w:lang w:val="sq-AL"/>
      </w:rPr>
      <w:t>Bëni planin tuaj</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61D09" w14:textId="64358139" w:rsidR="006460FB" w:rsidRPr="00CF043D" w:rsidRDefault="006460FB" w:rsidP="00692B0D">
    <w:pPr>
      <w:pStyle w:val="a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4DC0B" w14:textId="77777777" w:rsidR="007B3330" w:rsidRDefault="007B3330" w:rsidP="00692B0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91D33"/>
    <w:multiLevelType w:val="hybridMultilevel"/>
    <w:tmpl w:val="C9764228"/>
    <w:lvl w:ilvl="0" w:tplc="04090019">
      <w:start w:val="1"/>
      <w:numFmt w:val="lowerLetter"/>
      <w:lvlText w:val="%1."/>
      <w:lvlJc w:val="left"/>
      <w:pPr>
        <w:ind w:left="1145" w:hanging="360"/>
      </w:pPr>
      <w:rPr>
        <w:rFonts w:hint="default"/>
        <w:b/>
        <w:i w:val="0"/>
        <w:color w:val="auto"/>
        <w:sz w:val="24"/>
        <w:szCs w:val="20"/>
        <w:u w:val="none"/>
      </w:rPr>
    </w:lvl>
    <w:lvl w:ilvl="1" w:tplc="FFFFFFFF" w:tentative="1">
      <w:start w:val="1"/>
      <w:numFmt w:val="lowerLetter"/>
      <w:lvlText w:val="%2."/>
      <w:lvlJc w:val="left"/>
      <w:pPr>
        <w:ind w:left="1865" w:hanging="360"/>
      </w:pPr>
    </w:lvl>
    <w:lvl w:ilvl="2" w:tplc="FFFFFFFF" w:tentative="1">
      <w:start w:val="1"/>
      <w:numFmt w:val="lowerRoman"/>
      <w:lvlText w:val="%3."/>
      <w:lvlJc w:val="right"/>
      <w:pPr>
        <w:ind w:left="2585" w:hanging="180"/>
      </w:pPr>
    </w:lvl>
    <w:lvl w:ilvl="3" w:tplc="FFFFFFFF" w:tentative="1">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1" w15:restartNumberingAfterBreak="0">
    <w:nsid w:val="0FCB1E39"/>
    <w:multiLevelType w:val="multilevel"/>
    <w:tmpl w:val="659A35A2"/>
    <w:styleLink w:val="1"/>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03C7AA7"/>
    <w:multiLevelType w:val="hybridMultilevel"/>
    <w:tmpl w:val="ED349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066E38"/>
    <w:multiLevelType w:val="multilevel"/>
    <w:tmpl w:val="BC267C8C"/>
    <w:lvl w:ilvl="0">
      <w:start w:val="1"/>
      <w:numFmt w:val="decimal"/>
      <w:pStyle w:val="10"/>
      <w:lvlText w:val="%1."/>
      <w:lvlJc w:val="left"/>
      <w:pPr>
        <w:ind w:left="432" w:hanging="432"/>
      </w:pPr>
      <w:rPr>
        <w:rFonts w:ascii="PF Agora Slab Pro Medium" w:hAnsi="PF Agora Slab Pro Medium" w:hint="default"/>
        <w:color w:val="C00000"/>
        <w:sz w:val="33"/>
      </w:rPr>
    </w:lvl>
    <w:lvl w:ilvl="1">
      <w:start w:val="1"/>
      <w:numFmt w:val="decimal"/>
      <w:pStyle w:val="2"/>
      <w:lvlText w:val="%1.%2"/>
      <w:lvlJc w:val="left"/>
      <w:pPr>
        <w:ind w:left="576" w:hanging="576"/>
      </w:pPr>
      <w:rPr>
        <w:rFonts w:ascii="PF Agora Slab Pro Medium" w:hAnsi="PF Agora Slab Pro Medium" w:hint="default"/>
        <w:color w:val="C00000"/>
      </w:rPr>
    </w:lvl>
    <w:lvl w:ilvl="2">
      <w:start w:val="1"/>
      <w:numFmt w:val="decimal"/>
      <w:pStyle w:val="3"/>
      <w:lvlText w:val="%1.%2.%3"/>
      <w:lvlJc w:val="left"/>
      <w:pPr>
        <w:ind w:left="720" w:hanging="720"/>
      </w:pPr>
      <w:rPr>
        <w:rFonts w:ascii="PF Agora Slab Pro Medium" w:hAnsi="PF Agora Slab Pro Medium" w:hint="default"/>
        <w:color w:val="CE1C42"/>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40BD49F9"/>
    <w:multiLevelType w:val="hybridMultilevel"/>
    <w:tmpl w:val="327C47EC"/>
    <w:lvl w:ilvl="0" w:tplc="633EBDB4">
      <w:numFmt w:val="bullet"/>
      <w:pStyle w:val="myBullet2"/>
      <w:lvlText w:val=""/>
      <w:lvlJc w:val="left"/>
      <w:pPr>
        <w:ind w:left="1145" w:hanging="360"/>
      </w:pPr>
      <w:rPr>
        <w:rFonts w:ascii="Wingdings" w:eastAsiaTheme="minorHAnsi" w:hAnsi="Wingdings" w:cstheme="minorBidi" w:hint="default"/>
      </w:rPr>
    </w:lvl>
    <w:lvl w:ilvl="1" w:tplc="04090003">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5" w15:restartNumberingAfterBreak="0">
    <w:nsid w:val="40C46A7B"/>
    <w:multiLevelType w:val="multilevel"/>
    <w:tmpl w:val="7A72E0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15:restartNumberingAfterBreak="0">
    <w:nsid w:val="423665CC"/>
    <w:multiLevelType w:val="hybridMultilevel"/>
    <w:tmpl w:val="1F3A738A"/>
    <w:lvl w:ilvl="0" w:tplc="9FB08EE2">
      <w:start w:val="1"/>
      <w:numFmt w:val="decimal"/>
      <w:pStyle w:val="MyNumberedList"/>
      <w:lvlText w:val="%1."/>
      <w:lvlJc w:val="left"/>
      <w:pPr>
        <w:ind w:left="1145" w:hanging="360"/>
      </w:pPr>
      <w:rPr>
        <w:rFonts w:ascii="PF DinDisplay Pro" w:hAnsi="PF DinDisplay Pro" w:hint="default"/>
        <w:b w:val="0"/>
        <w:i w:val="0"/>
        <w:color w:val="auto"/>
        <w:sz w:val="26"/>
        <w:szCs w:val="20"/>
        <w:u w:val="none"/>
      </w:rPr>
    </w:lvl>
    <w:lvl w:ilvl="1" w:tplc="04090019">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7" w15:restartNumberingAfterBreak="0">
    <w:nsid w:val="55427A3D"/>
    <w:multiLevelType w:val="hybridMultilevel"/>
    <w:tmpl w:val="8F0407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652FAF"/>
    <w:multiLevelType w:val="hybridMultilevel"/>
    <w:tmpl w:val="7166D1C6"/>
    <w:lvl w:ilvl="0" w:tplc="54C8D046">
      <w:start w:val="1"/>
      <w:numFmt w:val="bullet"/>
      <w:pStyle w:val="ICTbullets"/>
      <w:lvlText w:val="1"/>
      <w:lvlJc w:val="left"/>
      <w:pPr>
        <w:ind w:left="1145" w:hanging="360"/>
      </w:pPr>
      <w:rPr>
        <w:rFonts w:ascii="ITC Zapf Dingbats" w:hAnsi="ITC 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53785B"/>
    <w:multiLevelType w:val="multilevel"/>
    <w:tmpl w:val="D9C63FA2"/>
    <w:styleLink w:val="20"/>
    <w:lvl w:ilvl="0">
      <w:start w:val="1"/>
      <w:numFmt w:val="decimal"/>
      <w:lvlText w:val="%1."/>
      <w:lvlJc w:val="left"/>
      <w:pPr>
        <w:ind w:left="432" w:hanging="432"/>
      </w:pPr>
      <w:rPr>
        <w:rFonts w:ascii="PF DinText Pro" w:hAnsi="PF DinText Pro" w:hint="default"/>
        <w:color w:val="E53F63"/>
        <w:sz w:val="33"/>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771778512">
    <w:abstractNumId w:val="5"/>
  </w:num>
  <w:num w:numId="2" w16cid:durableId="842672263">
    <w:abstractNumId w:val="1"/>
  </w:num>
  <w:num w:numId="3" w16cid:durableId="306513305">
    <w:abstractNumId w:val="9"/>
  </w:num>
  <w:num w:numId="4" w16cid:durableId="220362625">
    <w:abstractNumId w:val="8"/>
  </w:num>
  <w:num w:numId="5" w16cid:durableId="1369647422">
    <w:abstractNumId w:val="4"/>
  </w:num>
  <w:num w:numId="6" w16cid:durableId="1500388689">
    <w:abstractNumId w:val="6"/>
  </w:num>
  <w:num w:numId="7" w16cid:durableId="1068265632">
    <w:abstractNumId w:val="2"/>
  </w:num>
  <w:num w:numId="8" w16cid:durableId="854075003">
    <w:abstractNumId w:val="7"/>
  </w:num>
  <w:num w:numId="9" w16cid:durableId="1057053820">
    <w:abstractNumId w:val="3"/>
  </w:num>
  <w:num w:numId="10" w16cid:durableId="335695156">
    <w:abstractNumId w:val="3"/>
    <w:lvlOverride w:ilvl="0">
      <w:lvl w:ilvl="0">
        <w:start w:val="1"/>
        <w:numFmt w:val="decimal"/>
        <w:pStyle w:val="10"/>
        <w:lvlText w:val="%1."/>
        <w:lvlJc w:val="left"/>
        <w:pPr>
          <w:ind w:left="432" w:hanging="432"/>
        </w:pPr>
        <w:rPr>
          <w:rFonts w:ascii="PF Agora Slab Pro Medium" w:hAnsi="PF Agora Slab Pro Medium" w:hint="default"/>
          <w:color w:val="C00000"/>
          <w:sz w:val="33"/>
        </w:rPr>
      </w:lvl>
    </w:lvlOverride>
    <w:lvlOverride w:ilvl="1">
      <w:lvl w:ilvl="1">
        <w:start w:val="1"/>
        <w:numFmt w:val="decimal"/>
        <w:pStyle w:val="2"/>
        <w:lvlText w:val="%1.%2"/>
        <w:lvlJc w:val="left"/>
        <w:pPr>
          <w:ind w:left="576" w:hanging="576"/>
        </w:pPr>
        <w:rPr>
          <w:rFonts w:ascii="PF Agora Slab Pro Medium" w:hAnsi="PF Agora Slab Pro Medium" w:hint="default"/>
          <w:color w:val="C00000"/>
        </w:rPr>
      </w:lvl>
    </w:lvlOverride>
    <w:lvlOverride w:ilvl="2">
      <w:lvl w:ilvl="2">
        <w:start w:val="1"/>
        <w:numFmt w:val="decimal"/>
        <w:pStyle w:val="3"/>
        <w:lvlText w:val="%1.%2.%3"/>
        <w:lvlJc w:val="left"/>
        <w:pPr>
          <w:ind w:left="720" w:hanging="720"/>
        </w:pPr>
        <w:rPr>
          <w:rFonts w:ascii="PF Agora Slab Pro Medium" w:hAnsi="PF Agora Slab Pro Medium" w:hint="default"/>
          <w:color w:val="C00000"/>
          <w:sz w:val="24"/>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1" w16cid:durableId="1734892195">
    <w:abstractNumId w:val="0"/>
  </w:num>
  <w:num w:numId="12" w16cid:durableId="475151446">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displayBackgroundShape/>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01C96"/>
    <w:rsid w:val="00006AFA"/>
    <w:rsid w:val="00007650"/>
    <w:rsid w:val="00007DBC"/>
    <w:rsid w:val="00013C6D"/>
    <w:rsid w:val="00014635"/>
    <w:rsid w:val="00016E95"/>
    <w:rsid w:val="00020A6B"/>
    <w:rsid w:val="000321E5"/>
    <w:rsid w:val="0003325A"/>
    <w:rsid w:val="00040E4E"/>
    <w:rsid w:val="000500DF"/>
    <w:rsid w:val="00051E08"/>
    <w:rsid w:val="000553DF"/>
    <w:rsid w:val="00063D2D"/>
    <w:rsid w:val="00063E17"/>
    <w:rsid w:val="0006405C"/>
    <w:rsid w:val="000728EB"/>
    <w:rsid w:val="00076234"/>
    <w:rsid w:val="000A1E03"/>
    <w:rsid w:val="000A3DCE"/>
    <w:rsid w:val="000A5573"/>
    <w:rsid w:val="000A742F"/>
    <w:rsid w:val="000B4A96"/>
    <w:rsid w:val="000C63EC"/>
    <w:rsid w:val="000D2009"/>
    <w:rsid w:val="000D5B8C"/>
    <w:rsid w:val="000D79A9"/>
    <w:rsid w:val="000E5F51"/>
    <w:rsid w:val="000E6673"/>
    <w:rsid w:val="000F38BB"/>
    <w:rsid w:val="00104A91"/>
    <w:rsid w:val="00106D03"/>
    <w:rsid w:val="0011437A"/>
    <w:rsid w:val="001157C0"/>
    <w:rsid w:val="00124156"/>
    <w:rsid w:val="001269CF"/>
    <w:rsid w:val="001348FA"/>
    <w:rsid w:val="00135A9B"/>
    <w:rsid w:val="00135FB6"/>
    <w:rsid w:val="00141F92"/>
    <w:rsid w:val="001672C9"/>
    <w:rsid w:val="00170C42"/>
    <w:rsid w:val="00177148"/>
    <w:rsid w:val="00186FE2"/>
    <w:rsid w:val="00192B8C"/>
    <w:rsid w:val="00194A7D"/>
    <w:rsid w:val="00195F3F"/>
    <w:rsid w:val="001A3562"/>
    <w:rsid w:val="001A36B6"/>
    <w:rsid w:val="001B1B7D"/>
    <w:rsid w:val="001D39C5"/>
    <w:rsid w:val="001D564A"/>
    <w:rsid w:val="001E2E03"/>
    <w:rsid w:val="001E5E01"/>
    <w:rsid w:val="001F211B"/>
    <w:rsid w:val="001F280F"/>
    <w:rsid w:val="001F5AB0"/>
    <w:rsid w:val="001F692F"/>
    <w:rsid w:val="0020676A"/>
    <w:rsid w:val="00214728"/>
    <w:rsid w:val="00217C49"/>
    <w:rsid w:val="0022001C"/>
    <w:rsid w:val="0022308B"/>
    <w:rsid w:val="00230F9E"/>
    <w:rsid w:val="002330CD"/>
    <w:rsid w:val="00234857"/>
    <w:rsid w:val="0024757B"/>
    <w:rsid w:val="00250724"/>
    <w:rsid w:val="00250821"/>
    <w:rsid w:val="00265D3A"/>
    <w:rsid w:val="00273814"/>
    <w:rsid w:val="002747E5"/>
    <w:rsid w:val="00276067"/>
    <w:rsid w:val="0027610E"/>
    <w:rsid w:val="00276134"/>
    <w:rsid w:val="00280C98"/>
    <w:rsid w:val="002B631D"/>
    <w:rsid w:val="002C0166"/>
    <w:rsid w:val="002C0F5C"/>
    <w:rsid w:val="002C2F9D"/>
    <w:rsid w:val="002D5D04"/>
    <w:rsid w:val="002E2DA6"/>
    <w:rsid w:val="002F2EA2"/>
    <w:rsid w:val="00300F4D"/>
    <w:rsid w:val="003010DD"/>
    <w:rsid w:val="00304C72"/>
    <w:rsid w:val="003065FF"/>
    <w:rsid w:val="0031204B"/>
    <w:rsid w:val="003178B1"/>
    <w:rsid w:val="00327193"/>
    <w:rsid w:val="003503E1"/>
    <w:rsid w:val="00360967"/>
    <w:rsid w:val="00361697"/>
    <w:rsid w:val="00362658"/>
    <w:rsid w:val="00372A17"/>
    <w:rsid w:val="00381DA0"/>
    <w:rsid w:val="0038272C"/>
    <w:rsid w:val="00387BC3"/>
    <w:rsid w:val="00392C3C"/>
    <w:rsid w:val="00394FBE"/>
    <w:rsid w:val="0039640F"/>
    <w:rsid w:val="003A46AE"/>
    <w:rsid w:val="003A6F33"/>
    <w:rsid w:val="003B4982"/>
    <w:rsid w:val="003B69A0"/>
    <w:rsid w:val="003C3EFB"/>
    <w:rsid w:val="003C4B98"/>
    <w:rsid w:val="003C798E"/>
    <w:rsid w:val="003E7E15"/>
    <w:rsid w:val="003F23C6"/>
    <w:rsid w:val="003F281D"/>
    <w:rsid w:val="003F62B9"/>
    <w:rsid w:val="003F7282"/>
    <w:rsid w:val="00414381"/>
    <w:rsid w:val="00415758"/>
    <w:rsid w:val="004163EA"/>
    <w:rsid w:val="00416E94"/>
    <w:rsid w:val="004231A9"/>
    <w:rsid w:val="00440A5D"/>
    <w:rsid w:val="0044636D"/>
    <w:rsid w:val="00452D0D"/>
    <w:rsid w:val="00456CAA"/>
    <w:rsid w:val="00463ADC"/>
    <w:rsid w:val="004707BD"/>
    <w:rsid w:val="00471838"/>
    <w:rsid w:val="00473998"/>
    <w:rsid w:val="00477E39"/>
    <w:rsid w:val="00481742"/>
    <w:rsid w:val="00482B71"/>
    <w:rsid w:val="004A09DC"/>
    <w:rsid w:val="004A0FD7"/>
    <w:rsid w:val="004A2723"/>
    <w:rsid w:val="004A2D94"/>
    <w:rsid w:val="004A2EED"/>
    <w:rsid w:val="004B2675"/>
    <w:rsid w:val="004B4F88"/>
    <w:rsid w:val="004B7822"/>
    <w:rsid w:val="004C3595"/>
    <w:rsid w:val="004E3B82"/>
    <w:rsid w:val="004E6FB9"/>
    <w:rsid w:val="004F2D9D"/>
    <w:rsid w:val="004F6EA0"/>
    <w:rsid w:val="00500EE5"/>
    <w:rsid w:val="00501C9C"/>
    <w:rsid w:val="00504945"/>
    <w:rsid w:val="00517418"/>
    <w:rsid w:val="0053683D"/>
    <w:rsid w:val="005410D4"/>
    <w:rsid w:val="00544009"/>
    <w:rsid w:val="005462C1"/>
    <w:rsid w:val="00562499"/>
    <w:rsid w:val="00562732"/>
    <w:rsid w:val="00570292"/>
    <w:rsid w:val="00572652"/>
    <w:rsid w:val="00572A8B"/>
    <w:rsid w:val="00572AED"/>
    <w:rsid w:val="00573027"/>
    <w:rsid w:val="00583925"/>
    <w:rsid w:val="00584BBD"/>
    <w:rsid w:val="005852F3"/>
    <w:rsid w:val="00585865"/>
    <w:rsid w:val="005878E0"/>
    <w:rsid w:val="0059325A"/>
    <w:rsid w:val="005B410F"/>
    <w:rsid w:val="005C2B78"/>
    <w:rsid w:val="005C4946"/>
    <w:rsid w:val="005D1A6A"/>
    <w:rsid w:val="005D32C9"/>
    <w:rsid w:val="005E049B"/>
    <w:rsid w:val="005E3F84"/>
    <w:rsid w:val="005E5BED"/>
    <w:rsid w:val="005E75A4"/>
    <w:rsid w:val="005F1875"/>
    <w:rsid w:val="005F1DA5"/>
    <w:rsid w:val="005F310E"/>
    <w:rsid w:val="00600FF8"/>
    <w:rsid w:val="00613E84"/>
    <w:rsid w:val="00615B27"/>
    <w:rsid w:val="00616BF1"/>
    <w:rsid w:val="006203B5"/>
    <w:rsid w:val="00625954"/>
    <w:rsid w:val="00625D82"/>
    <w:rsid w:val="00632A80"/>
    <w:rsid w:val="0064159A"/>
    <w:rsid w:val="0064535C"/>
    <w:rsid w:val="006460FB"/>
    <w:rsid w:val="00646B7E"/>
    <w:rsid w:val="006476AC"/>
    <w:rsid w:val="00655BE6"/>
    <w:rsid w:val="00662596"/>
    <w:rsid w:val="00665751"/>
    <w:rsid w:val="00682681"/>
    <w:rsid w:val="00682E1A"/>
    <w:rsid w:val="00692B0D"/>
    <w:rsid w:val="006A2654"/>
    <w:rsid w:val="006A2A92"/>
    <w:rsid w:val="006A54C3"/>
    <w:rsid w:val="006A62F5"/>
    <w:rsid w:val="006A77A8"/>
    <w:rsid w:val="006B044B"/>
    <w:rsid w:val="006B286A"/>
    <w:rsid w:val="006B2B13"/>
    <w:rsid w:val="006B3278"/>
    <w:rsid w:val="006B54C5"/>
    <w:rsid w:val="006B597D"/>
    <w:rsid w:val="006D1C2B"/>
    <w:rsid w:val="006D415C"/>
    <w:rsid w:val="006E0043"/>
    <w:rsid w:val="006F010E"/>
    <w:rsid w:val="0070103A"/>
    <w:rsid w:val="0070161B"/>
    <w:rsid w:val="00703776"/>
    <w:rsid w:val="00707D5D"/>
    <w:rsid w:val="007116AD"/>
    <w:rsid w:val="00713290"/>
    <w:rsid w:val="00722119"/>
    <w:rsid w:val="007347DA"/>
    <w:rsid w:val="007348A7"/>
    <w:rsid w:val="0073500D"/>
    <w:rsid w:val="00736066"/>
    <w:rsid w:val="00737573"/>
    <w:rsid w:val="007420AB"/>
    <w:rsid w:val="00743D24"/>
    <w:rsid w:val="00746CB5"/>
    <w:rsid w:val="007472AE"/>
    <w:rsid w:val="007476A3"/>
    <w:rsid w:val="007479C5"/>
    <w:rsid w:val="00753224"/>
    <w:rsid w:val="0076382F"/>
    <w:rsid w:val="00765A4D"/>
    <w:rsid w:val="00767370"/>
    <w:rsid w:val="0076754D"/>
    <w:rsid w:val="00772F1B"/>
    <w:rsid w:val="007775A6"/>
    <w:rsid w:val="00787D87"/>
    <w:rsid w:val="0079514E"/>
    <w:rsid w:val="007A5782"/>
    <w:rsid w:val="007B0A10"/>
    <w:rsid w:val="007B3330"/>
    <w:rsid w:val="007B73C9"/>
    <w:rsid w:val="007C0509"/>
    <w:rsid w:val="007C0AF9"/>
    <w:rsid w:val="007C16BE"/>
    <w:rsid w:val="007E1ED6"/>
    <w:rsid w:val="007E2318"/>
    <w:rsid w:val="008007A5"/>
    <w:rsid w:val="008013FB"/>
    <w:rsid w:val="008014D1"/>
    <w:rsid w:val="0080700D"/>
    <w:rsid w:val="0080740D"/>
    <w:rsid w:val="008177A4"/>
    <w:rsid w:val="00821532"/>
    <w:rsid w:val="008508B6"/>
    <w:rsid w:val="00857477"/>
    <w:rsid w:val="00860B32"/>
    <w:rsid w:val="0086368D"/>
    <w:rsid w:val="008710E3"/>
    <w:rsid w:val="008719BA"/>
    <w:rsid w:val="00872C5D"/>
    <w:rsid w:val="008816E3"/>
    <w:rsid w:val="00885EBB"/>
    <w:rsid w:val="00890170"/>
    <w:rsid w:val="00891847"/>
    <w:rsid w:val="00897EA8"/>
    <w:rsid w:val="008A0E40"/>
    <w:rsid w:val="008A262A"/>
    <w:rsid w:val="008C2079"/>
    <w:rsid w:val="008E0743"/>
    <w:rsid w:val="009011BE"/>
    <w:rsid w:val="009067FE"/>
    <w:rsid w:val="00906B82"/>
    <w:rsid w:val="00907E4F"/>
    <w:rsid w:val="00913DB3"/>
    <w:rsid w:val="009154DF"/>
    <w:rsid w:val="0091605B"/>
    <w:rsid w:val="00940C8C"/>
    <w:rsid w:val="00944452"/>
    <w:rsid w:val="00946E22"/>
    <w:rsid w:val="00950BE3"/>
    <w:rsid w:val="00953C0A"/>
    <w:rsid w:val="00961D68"/>
    <w:rsid w:val="00972D76"/>
    <w:rsid w:val="009832BD"/>
    <w:rsid w:val="009834DB"/>
    <w:rsid w:val="00983E3D"/>
    <w:rsid w:val="0099647F"/>
    <w:rsid w:val="009A2D00"/>
    <w:rsid w:val="009A426F"/>
    <w:rsid w:val="009A6BAD"/>
    <w:rsid w:val="009B1F30"/>
    <w:rsid w:val="009B50E1"/>
    <w:rsid w:val="009B6919"/>
    <w:rsid w:val="009B702E"/>
    <w:rsid w:val="009C5306"/>
    <w:rsid w:val="009C5A45"/>
    <w:rsid w:val="009D1464"/>
    <w:rsid w:val="009D3581"/>
    <w:rsid w:val="00A00B26"/>
    <w:rsid w:val="00A0123C"/>
    <w:rsid w:val="00A02F80"/>
    <w:rsid w:val="00A1153A"/>
    <w:rsid w:val="00A16C95"/>
    <w:rsid w:val="00A326BF"/>
    <w:rsid w:val="00A3724A"/>
    <w:rsid w:val="00A41C41"/>
    <w:rsid w:val="00A534E2"/>
    <w:rsid w:val="00A5671F"/>
    <w:rsid w:val="00A643DF"/>
    <w:rsid w:val="00A72C53"/>
    <w:rsid w:val="00A73AA1"/>
    <w:rsid w:val="00A83652"/>
    <w:rsid w:val="00A92905"/>
    <w:rsid w:val="00A9635B"/>
    <w:rsid w:val="00AA3A15"/>
    <w:rsid w:val="00AA6B68"/>
    <w:rsid w:val="00AA7BCA"/>
    <w:rsid w:val="00AB10A0"/>
    <w:rsid w:val="00AB2AE9"/>
    <w:rsid w:val="00AB2CA0"/>
    <w:rsid w:val="00AB47FF"/>
    <w:rsid w:val="00AB6614"/>
    <w:rsid w:val="00AC296A"/>
    <w:rsid w:val="00AD2505"/>
    <w:rsid w:val="00AD6804"/>
    <w:rsid w:val="00AD7FC7"/>
    <w:rsid w:val="00AE47B2"/>
    <w:rsid w:val="00AF16DB"/>
    <w:rsid w:val="00AF3C25"/>
    <w:rsid w:val="00AF4CCF"/>
    <w:rsid w:val="00AF760E"/>
    <w:rsid w:val="00B03BA7"/>
    <w:rsid w:val="00B06276"/>
    <w:rsid w:val="00B07E07"/>
    <w:rsid w:val="00B20038"/>
    <w:rsid w:val="00B21D0F"/>
    <w:rsid w:val="00B34565"/>
    <w:rsid w:val="00B40B7C"/>
    <w:rsid w:val="00B43BF8"/>
    <w:rsid w:val="00B5538D"/>
    <w:rsid w:val="00B56B79"/>
    <w:rsid w:val="00B62FED"/>
    <w:rsid w:val="00B63CBA"/>
    <w:rsid w:val="00B65E26"/>
    <w:rsid w:val="00B705CC"/>
    <w:rsid w:val="00B749C6"/>
    <w:rsid w:val="00B74C1F"/>
    <w:rsid w:val="00B91956"/>
    <w:rsid w:val="00B91D2D"/>
    <w:rsid w:val="00B923A7"/>
    <w:rsid w:val="00B96BA6"/>
    <w:rsid w:val="00BA15F7"/>
    <w:rsid w:val="00BA2B10"/>
    <w:rsid w:val="00BB3752"/>
    <w:rsid w:val="00BB5655"/>
    <w:rsid w:val="00BB68EA"/>
    <w:rsid w:val="00BC547B"/>
    <w:rsid w:val="00BD29A0"/>
    <w:rsid w:val="00BD4549"/>
    <w:rsid w:val="00BE07C1"/>
    <w:rsid w:val="00BE4AAE"/>
    <w:rsid w:val="00BE7911"/>
    <w:rsid w:val="00BF2EB8"/>
    <w:rsid w:val="00BF578F"/>
    <w:rsid w:val="00C006B6"/>
    <w:rsid w:val="00C00E8B"/>
    <w:rsid w:val="00C109A1"/>
    <w:rsid w:val="00C14C32"/>
    <w:rsid w:val="00C15B61"/>
    <w:rsid w:val="00C204A0"/>
    <w:rsid w:val="00C2114B"/>
    <w:rsid w:val="00C22366"/>
    <w:rsid w:val="00C3132E"/>
    <w:rsid w:val="00C37DD6"/>
    <w:rsid w:val="00C42BA4"/>
    <w:rsid w:val="00C44FF9"/>
    <w:rsid w:val="00C52BC7"/>
    <w:rsid w:val="00C555D6"/>
    <w:rsid w:val="00C66D76"/>
    <w:rsid w:val="00C67628"/>
    <w:rsid w:val="00C67D4F"/>
    <w:rsid w:val="00C80A4F"/>
    <w:rsid w:val="00C8228D"/>
    <w:rsid w:val="00C91ECD"/>
    <w:rsid w:val="00C9472C"/>
    <w:rsid w:val="00C95EB8"/>
    <w:rsid w:val="00C9783C"/>
    <w:rsid w:val="00CA1AD3"/>
    <w:rsid w:val="00CA3F40"/>
    <w:rsid w:val="00CB1873"/>
    <w:rsid w:val="00CB1E20"/>
    <w:rsid w:val="00CB2B8F"/>
    <w:rsid w:val="00CB3497"/>
    <w:rsid w:val="00CB477D"/>
    <w:rsid w:val="00CD5DFF"/>
    <w:rsid w:val="00CD7243"/>
    <w:rsid w:val="00CD7438"/>
    <w:rsid w:val="00CD7C9C"/>
    <w:rsid w:val="00CE584B"/>
    <w:rsid w:val="00CE7A7D"/>
    <w:rsid w:val="00CF043D"/>
    <w:rsid w:val="00CF2059"/>
    <w:rsid w:val="00CF3DF5"/>
    <w:rsid w:val="00CF77A3"/>
    <w:rsid w:val="00D01857"/>
    <w:rsid w:val="00D071FA"/>
    <w:rsid w:val="00D0722A"/>
    <w:rsid w:val="00D12CE8"/>
    <w:rsid w:val="00D13085"/>
    <w:rsid w:val="00D15BD8"/>
    <w:rsid w:val="00D3452B"/>
    <w:rsid w:val="00D376B5"/>
    <w:rsid w:val="00D40D33"/>
    <w:rsid w:val="00D43A88"/>
    <w:rsid w:val="00D461EE"/>
    <w:rsid w:val="00D57DC7"/>
    <w:rsid w:val="00D61144"/>
    <w:rsid w:val="00D62030"/>
    <w:rsid w:val="00D651B7"/>
    <w:rsid w:val="00D77594"/>
    <w:rsid w:val="00D818EC"/>
    <w:rsid w:val="00D87626"/>
    <w:rsid w:val="00D91616"/>
    <w:rsid w:val="00D93D22"/>
    <w:rsid w:val="00D94787"/>
    <w:rsid w:val="00D9610D"/>
    <w:rsid w:val="00D968C4"/>
    <w:rsid w:val="00D96D21"/>
    <w:rsid w:val="00DA03C3"/>
    <w:rsid w:val="00DA353B"/>
    <w:rsid w:val="00DA3FEE"/>
    <w:rsid w:val="00DB0F45"/>
    <w:rsid w:val="00DD0BC9"/>
    <w:rsid w:val="00DD7DAC"/>
    <w:rsid w:val="00DE537E"/>
    <w:rsid w:val="00DE62CD"/>
    <w:rsid w:val="00E0033C"/>
    <w:rsid w:val="00E01F7E"/>
    <w:rsid w:val="00E02AA9"/>
    <w:rsid w:val="00E07DA1"/>
    <w:rsid w:val="00E15711"/>
    <w:rsid w:val="00E16FB8"/>
    <w:rsid w:val="00E25932"/>
    <w:rsid w:val="00E31FE3"/>
    <w:rsid w:val="00E338FA"/>
    <w:rsid w:val="00E3410A"/>
    <w:rsid w:val="00E36FFB"/>
    <w:rsid w:val="00E40A4A"/>
    <w:rsid w:val="00E5072E"/>
    <w:rsid w:val="00E61686"/>
    <w:rsid w:val="00E6500E"/>
    <w:rsid w:val="00E703C4"/>
    <w:rsid w:val="00E717A9"/>
    <w:rsid w:val="00E726A7"/>
    <w:rsid w:val="00E82F6D"/>
    <w:rsid w:val="00E86A87"/>
    <w:rsid w:val="00E905B8"/>
    <w:rsid w:val="00E90DA1"/>
    <w:rsid w:val="00E91736"/>
    <w:rsid w:val="00EA52F4"/>
    <w:rsid w:val="00EC0F9E"/>
    <w:rsid w:val="00ED13A3"/>
    <w:rsid w:val="00ED297E"/>
    <w:rsid w:val="00ED3292"/>
    <w:rsid w:val="00ED4992"/>
    <w:rsid w:val="00ED5336"/>
    <w:rsid w:val="00ED71B4"/>
    <w:rsid w:val="00ED7388"/>
    <w:rsid w:val="00EE33D9"/>
    <w:rsid w:val="00EE660F"/>
    <w:rsid w:val="00EE7538"/>
    <w:rsid w:val="00EE7EBA"/>
    <w:rsid w:val="00F05040"/>
    <w:rsid w:val="00F05544"/>
    <w:rsid w:val="00F07997"/>
    <w:rsid w:val="00F1278A"/>
    <w:rsid w:val="00F130B9"/>
    <w:rsid w:val="00F21E02"/>
    <w:rsid w:val="00F22236"/>
    <w:rsid w:val="00F26486"/>
    <w:rsid w:val="00F265ED"/>
    <w:rsid w:val="00F3046C"/>
    <w:rsid w:val="00F33B58"/>
    <w:rsid w:val="00F33DDE"/>
    <w:rsid w:val="00F34A31"/>
    <w:rsid w:val="00F37C9C"/>
    <w:rsid w:val="00F41BF5"/>
    <w:rsid w:val="00F442E5"/>
    <w:rsid w:val="00F567EC"/>
    <w:rsid w:val="00F5764D"/>
    <w:rsid w:val="00F6514C"/>
    <w:rsid w:val="00F743D9"/>
    <w:rsid w:val="00F758A5"/>
    <w:rsid w:val="00F938E5"/>
    <w:rsid w:val="00F93A1B"/>
    <w:rsid w:val="00FA3E62"/>
    <w:rsid w:val="00FA65C9"/>
    <w:rsid w:val="00FA688D"/>
    <w:rsid w:val="00FB021C"/>
    <w:rsid w:val="00FE44F9"/>
    <w:rsid w:val="00FF65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3776"/>
    <w:pPr>
      <w:ind w:firstLine="425"/>
      <w:jc w:val="both"/>
    </w:pPr>
    <w:rPr>
      <w:rFonts w:ascii="PF Agora Slab Pro Light" w:hAnsi="PF Agora Slab Pro Light"/>
      <w:sz w:val="24"/>
      <w:szCs w:val="24"/>
      <w:lang w:val="el-GR" w:eastAsia="fr-FR"/>
    </w:rPr>
  </w:style>
  <w:style w:type="paragraph" w:styleId="10">
    <w:name w:val="heading 1"/>
    <w:basedOn w:val="a"/>
    <w:next w:val="a"/>
    <w:link w:val="1Char"/>
    <w:uiPriority w:val="9"/>
    <w:qFormat/>
    <w:rsid w:val="00573027"/>
    <w:pPr>
      <w:keepNext/>
      <w:keepLines/>
      <w:numPr>
        <w:numId w:val="9"/>
      </w:numPr>
      <w:spacing w:before="240" w:after="360" w:line="240" w:lineRule="auto"/>
      <w:outlineLvl w:val="0"/>
    </w:pPr>
    <w:rPr>
      <w:rFonts w:ascii="PF Agora Slab Pro Medium" w:eastAsiaTheme="majorEastAsia" w:hAnsi="PF Agora Slab Pro Medium" w:cstheme="majorBidi"/>
      <w:noProof/>
      <w:color w:val="C00000"/>
      <w:sz w:val="33"/>
      <w:szCs w:val="33"/>
    </w:rPr>
  </w:style>
  <w:style w:type="paragraph" w:styleId="2">
    <w:name w:val="heading 2"/>
    <w:basedOn w:val="10"/>
    <w:next w:val="a"/>
    <w:link w:val="2Char"/>
    <w:uiPriority w:val="9"/>
    <w:unhideWhenUsed/>
    <w:qFormat/>
    <w:rsid w:val="00573027"/>
    <w:pPr>
      <w:numPr>
        <w:ilvl w:val="1"/>
      </w:numPr>
      <w:spacing w:after="160"/>
      <w:outlineLvl w:val="1"/>
    </w:pPr>
    <w:rPr>
      <w:sz w:val="26"/>
      <w:szCs w:val="26"/>
    </w:rPr>
  </w:style>
  <w:style w:type="paragraph" w:styleId="3">
    <w:name w:val="heading 3"/>
    <w:basedOn w:val="2"/>
    <w:next w:val="a"/>
    <w:link w:val="3Char"/>
    <w:uiPriority w:val="9"/>
    <w:unhideWhenUsed/>
    <w:qFormat/>
    <w:rsid w:val="00573027"/>
    <w:pPr>
      <w:numPr>
        <w:ilvl w:val="2"/>
        <w:numId w:val="10"/>
      </w:numPr>
      <w:outlineLvl w:val="2"/>
    </w:pPr>
    <w:rPr>
      <w:sz w:val="24"/>
      <w:szCs w:val="24"/>
    </w:rPr>
  </w:style>
  <w:style w:type="paragraph" w:styleId="4">
    <w:name w:val="heading 4"/>
    <w:basedOn w:val="a"/>
    <w:next w:val="a"/>
    <w:link w:val="4Char"/>
    <w:uiPriority w:val="9"/>
    <w:semiHidden/>
    <w:unhideWhenUsed/>
    <w:qFormat/>
    <w:rsid w:val="00572A8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572A8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572A8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572A8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572A8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72A8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7479C5"/>
    <w:rPr>
      <w:color w:val="auto"/>
      <w:u w:val="none"/>
    </w:rPr>
  </w:style>
  <w:style w:type="character" w:styleId="a3">
    <w:name w:val="Unresolved Mention"/>
    <w:basedOn w:val="a0"/>
    <w:uiPriority w:val="99"/>
    <w:semiHidden/>
    <w:unhideWhenUsed/>
    <w:rsid w:val="001E2E03"/>
    <w:rPr>
      <w:color w:val="605E5C"/>
      <w:shd w:val="clear" w:color="auto" w:fill="E1DFDD"/>
    </w:rPr>
  </w:style>
  <w:style w:type="paragraph" w:styleId="a4">
    <w:name w:val="Title"/>
    <w:basedOn w:val="a"/>
    <w:next w:val="a"/>
    <w:link w:val="Char"/>
    <w:uiPriority w:val="10"/>
    <w:qFormat/>
    <w:rsid w:val="001E2E03"/>
    <w:pPr>
      <w:spacing w:after="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4"/>
    <w:uiPriority w:val="10"/>
    <w:rsid w:val="001E2E03"/>
    <w:rPr>
      <w:rFonts w:asciiTheme="majorHAnsi" w:eastAsiaTheme="majorEastAsia" w:hAnsiTheme="majorHAnsi" w:cstheme="majorBidi"/>
      <w:spacing w:val="-10"/>
      <w:kern w:val="28"/>
      <w:sz w:val="56"/>
      <w:szCs w:val="56"/>
    </w:rPr>
  </w:style>
  <w:style w:type="paragraph" w:styleId="a5">
    <w:name w:val="Subtitle"/>
    <w:basedOn w:val="a"/>
    <w:next w:val="a"/>
    <w:link w:val="Char0"/>
    <w:uiPriority w:val="11"/>
    <w:qFormat/>
    <w:rsid w:val="001E2E03"/>
    <w:pPr>
      <w:numPr>
        <w:ilvl w:val="1"/>
      </w:numPr>
      <w:ind w:firstLine="425"/>
    </w:pPr>
    <w:rPr>
      <w:rFonts w:eastAsiaTheme="minorEastAsia"/>
      <w:color w:val="5A5A5A" w:themeColor="text1" w:themeTint="A5"/>
      <w:spacing w:val="15"/>
    </w:rPr>
  </w:style>
  <w:style w:type="character" w:customStyle="1" w:styleId="Char0">
    <w:name w:val="Υπότιτλος Char"/>
    <w:basedOn w:val="a0"/>
    <w:link w:val="a5"/>
    <w:uiPriority w:val="11"/>
    <w:rsid w:val="001E2E03"/>
    <w:rPr>
      <w:rFonts w:eastAsiaTheme="minorEastAsia"/>
      <w:color w:val="5A5A5A" w:themeColor="text1" w:themeTint="A5"/>
      <w:spacing w:val="15"/>
    </w:rPr>
  </w:style>
  <w:style w:type="character" w:customStyle="1" w:styleId="1Char">
    <w:name w:val="Επικεφαλίδα 1 Char"/>
    <w:basedOn w:val="a0"/>
    <w:link w:val="10"/>
    <w:uiPriority w:val="9"/>
    <w:rsid w:val="00573027"/>
    <w:rPr>
      <w:rFonts w:ascii="PF Agora Slab Pro Medium" w:eastAsiaTheme="majorEastAsia" w:hAnsi="PF Agora Slab Pro Medium" w:cstheme="majorBidi"/>
      <w:noProof/>
      <w:color w:val="C00000"/>
      <w:sz w:val="33"/>
      <w:szCs w:val="33"/>
      <w:lang w:val="el-GR" w:eastAsia="fr-FR"/>
    </w:rPr>
  </w:style>
  <w:style w:type="character" w:customStyle="1" w:styleId="2Char">
    <w:name w:val="Επικεφαλίδα 2 Char"/>
    <w:basedOn w:val="a0"/>
    <w:link w:val="2"/>
    <w:uiPriority w:val="9"/>
    <w:rsid w:val="00573027"/>
    <w:rPr>
      <w:rFonts w:ascii="PF Agora Slab Pro Medium" w:eastAsiaTheme="majorEastAsia" w:hAnsi="PF Agora Slab Pro Medium" w:cstheme="majorBidi"/>
      <w:noProof/>
      <w:color w:val="C00000"/>
      <w:sz w:val="26"/>
      <w:szCs w:val="26"/>
      <w:lang w:val="el-GR" w:eastAsia="fr-FR"/>
    </w:rPr>
  </w:style>
  <w:style w:type="character" w:customStyle="1" w:styleId="3Char">
    <w:name w:val="Επικεφαλίδα 3 Char"/>
    <w:basedOn w:val="a0"/>
    <w:link w:val="3"/>
    <w:uiPriority w:val="9"/>
    <w:rsid w:val="00573027"/>
    <w:rPr>
      <w:rFonts w:ascii="PF Agora Slab Pro Medium" w:eastAsiaTheme="majorEastAsia" w:hAnsi="PF Agora Slab Pro Medium" w:cstheme="majorBidi"/>
      <w:noProof/>
      <w:color w:val="C00000"/>
      <w:sz w:val="24"/>
      <w:szCs w:val="24"/>
      <w:lang w:val="el-GR" w:eastAsia="fr-FR"/>
    </w:rPr>
  </w:style>
  <w:style w:type="character" w:customStyle="1" w:styleId="4Char">
    <w:name w:val="Επικεφαλίδα 4 Char"/>
    <w:basedOn w:val="a0"/>
    <w:link w:val="4"/>
    <w:uiPriority w:val="9"/>
    <w:semiHidden/>
    <w:rsid w:val="00572A8B"/>
    <w:rPr>
      <w:rFonts w:asciiTheme="majorHAnsi" w:eastAsiaTheme="majorEastAsia" w:hAnsiTheme="majorHAnsi" w:cstheme="majorBidi"/>
      <w:i/>
      <w:iCs/>
      <w:color w:val="2F5496" w:themeColor="accent1" w:themeShade="BF"/>
      <w:sz w:val="24"/>
      <w:szCs w:val="24"/>
      <w:lang w:val="el-GR" w:eastAsia="fr-FR"/>
    </w:rPr>
  </w:style>
  <w:style w:type="character" w:customStyle="1" w:styleId="5Char">
    <w:name w:val="Επικεφαλίδα 5 Char"/>
    <w:basedOn w:val="a0"/>
    <w:link w:val="5"/>
    <w:uiPriority w:val="9"/>
    <w:semiHidden/>
    <w:rsid w:val="00572A8B"/>
    <w:rPr>
      <w:rFonts w:asciiTheme="majorHAnsi" w:eastAsiaTheme="majorEastAsia" w:hAnsiTheme="majorHAnsi" w:cstheme="majorBidi"/>
      <w:color w:val="2F5496" w:themeColor="accent1" w:themeShade="BF"/>
      <w:sz w:val="24"/>
      <w:szCs w:val="24"/>
      <w:lang w:val="el-GR" w:eastAsia="fr-FR"/>
    </w:rPr>
  </w:style>
  <w:style w:type="character" w:customStyle="1" w:styleId="6Char">
    <w:name w:val="Επικεφαλίδα 6 Char"/>
    <w:basedOn w:val="a0"/>
    <w:link w:val="6"/>
    <w:uiPriority w:val="9"/>
    <w:semiHidden/>
    <w:rsid w:val="00572A8B"/>
    <w:rPr>
      <w:rFonts w:asciiTheme="majorHAnsi" w:eastAsiaTheme="majorEastAsia" w:hAnsiTheme="majorHAnsi" w:cstheme="majorBidi"/>
      <w:color w:val="1F3763" w:themeColor="accent1" w:themeShade="7F"/>
      <w:sz w:val="24"/>
      <w:szCs w:val="24"/>
      <w:lang w:val="el-GR" w:eastAsia="fr-FR"/>
    </w:rPr>
  </w:style>
  <w:style w:type="character" w:customStyle="1" w:styleId="7Char">
    <w:name w:val="Επικεφαλίδα 7 Char"/>
    <w:basedOn w:val="a0"/>
    <w:link w:val="7"/>
    <w:uiPriority w:val="9"/>
    <w:semiHidden/>
    <w:rsid w:val="00572A8B"/>
    <w:rPr>
      <w:rFonts w:asciiTheme="majorHAnsi" w:eastAsiaTheme="majorEastAsia" w:hAnsiTheme="majorHAnsi" w:cstheme="majorBidi"/>
      <w:i/>
      <w:iCs/>
      <w:color w:val="1F3763" w:themeColor="accent1" w:themeShade="7F"/>
      <w:sz w:val="24"/>
      <w:szCs w:val="24"/>
      <w:lang w:val="el-GR" w:eastAsia="fr-FR"/>
    </w:rPr>
  </w:style>
  <w:style w:type="character" w:customStyle="1" w:styleId="8Char">
    <w:name w:val="Επικεφαλίδα 8 Char"/>
    <w:basedOn w:val="a0"/>
    <w:link w:val="8"/>
    <w:uiPriority w:val="9"/>
    <w:semiHidden/>
    <w:rsid w:val="00572A8B"/>
    <w:rPr>
      <w:rFonts w:asciiTheme="majorHAnsi" w:eastAsiaTheme="majorEastAsia" w:hAnsiTheme="majorHAnsi" w:cstheme="majorBidi"/>
      <w:color w:val="272727" w:themeColor="text1" w:themeTint="D8"/>
      <w:sz w:val="21"/>
      <w:szCs w:val="21"/>
      <w:lang w:val="el-GR" w:eastAsia="fr-FR"/>
    </w:rPr>
  </w:style>
  <w:style w:type="character" w:customStyle="1" w:styleId="9Char">
    <w:name w:val="Επικεφαλίδα 9 Char"/>
    <w:basedOn w:val="a0"/>
    <w:link w:val="9"/>
    <w:uiPriority w:val="9"/>
    <w:semiHidden/>
    <w:rsid w:val="00572A8B"/>
    <w:rPr>
      <w:rFonts w:asciiTheme="majorHAnsi" w:eastAsiaTheme="majorEastAsia" w:hAnsiTheme="majorHAnsi" w:cstheme="majorBidi"/>
      <w:i/>
      <w:iCs/>
      <w:color w:val="272727" w:themeColor="text1" w:themeTint="D8"/>
      <w:sz w:val="21"/>
      <w:szCs w:val="21"/>
      <w:lang w:val="el-GR" w:eastAsia="fr-FR"/>
    </w:rPr>
  </w:style>
  <w:style w:type="numbering" w:customStyle="1" w:styleId="1">
    <w:name w:val="Στυλ1"/>
    <w:uiPriority w:val="99"/>
    <w:rsid w:val="00572A8B"/>
    <w:pPr>
      <w:numPr>
        <w:numId w:val="2"/>
      </w:numPr>
    </w:pPr>
  </w:style>
  <w:style w:type="paragraph" w:styleId="a6">
    <w:name w:val="header"/>
    <w:basedOn w:val="a"/>
    <w:link w:val="Char1"/>
    <w:uiPriority w:val="99"/>
    <w:unhideWhenUsed/>
    <w:rsid w:val="00572A8B"/>
    <w:pPr>
      <w:tabs>
        <w:tab w:val="center" w:pos="4680"/>
        <w:tab w:val="right" w:pos="9360"/>
      </w:tabs>
      <w:spacing w:after="0"/>
    </w:pPr>
  </w:style>
  <w:style w:type="character" w:customStyle="1" w:styleId="Char1">
    <w:name w:val="Κεφαλίδα Char"/>
    <w:basedOn w:val="a0"/>
    <w:link w:val="a6"/>
    <w:uiPriority w:val="99"/>
    <w:rsid w:val="00572A8B"/>
  </w:style>
  <w:style w:type="paragraph" w:styleId="a7">
    <w:name w:val="footer"/>
    <w:basedOn w:val="a"/>
    <w:link w:val="Char2"/>
    <w:uiPriority w:val="99"/>
    <w:unhideWhenUsed/>
    <w:rsid w:val="00572A8B"/>
    <w:pPr>
      <w:tabs>
        <w:tab w:val="center" w:pos="4680"/>
        <w:tab w:val="right" w:pos="9360"/>
      </w:tabs>
      <w:spacing w:after="0"/>
    </w:pPr>
  </w:style>
  <w:style w:type="character" w:customStyle="1" w:styleId="Char2">
    <w:name w:val="Υποσέλιδο Char"/>
    <w:basedOn w:val="a0"/>
    <w:link w:val="a7"/>
    <w:uiPriority w:val="99"/>
    <w:rsid w:val="00572A8B"/>
  </w:style>
  <w:style w:type="paragraph" w:styleId="a8">
    <w:name w:val="TOC Heading"/>
    <w:basedOn w:val="10"/>
    <w:next w:val="a"/>
    <w:uiPriority w:val="39"/>
    <w:unhideWhenUsed/>
    <w:qFormat/>
    <w:rsid w:val="00F743D9"/>
    <w:pPr>
      <w:numPr>
        <w:numId w:val="0"/>
      </w:numPr>
      <w:spacing w:after="0"/>
      <w:outlineLvl w:val="9"/>
    </w:pPr>
    <w:rPr>
      <w:rFonts w:asciiTheme="majorHAnsi" w:hAnsiTheme="majorHAnsi"/>
      <w:b/>
      <w:bCs/>
      <w:color w:val="2F5496" w:themeColor="accent1" w:themeShade="BF"/>
      <w:lang w:val="en-US"/>
    </w:rPr>
  </w:style>
  <w:style w:type="paragraph" w:styleId="11">
    <w:name w:val="toc 1"/>
    <w:basedOn w:val="a"/>
    <w:next w:val="a"/>
    <w:autoRedefine/>
    <w:uiPriority w:val="39"/>
    <w:unhideWhenUsed/>
    <w:rsid w:val="00E31FE3"/>
    <w:pPr>
      <w:tabs>
        <w:tab w:val="left" w:pos="426"/>
        <w:tab w:val="right" w:leader="dot" w:pos="9017"/>
      </w:tabs>
      <w:spacing w:before="240" w:after="100"/>
      <w:ind w:left="426" w:hanging="426"/>
    </w:pPr>
  </w:style>
  <w:style w:type="paragraph" w:styleId="a9">
    <w:name w:val="footnote text"/>
    <w:basedOn w:val="a"/>
    <w:link w:val="Char3"/>
    <w:uiPriority w:val="99"/>
    <w:unhideWhenUsed/>
    <w:rsid w:val="00B91956"/>
    <w:pPr>
      <w:spacing w:after="80"/>
      <w:ind w:firstLine="0"/>
    </w:pPr>
    <w:rPr>
      <w:sz w:val="22"/>
      <w:szCs w:val="22"/>
    </w:rPr>
  </w:style>
  <w:style w:type="character" w:customStyle="1" w:styleId="Char3">
    <w:name w:val="Κείμενο υποσημείωσης Char"/>
    <w:basedOn w:val="a0"/>
    <w:link w:val="a9"/>
    <w:uiPriority w:val="99"/>
    <w:rsid w:val="00B91956"/>
    <w:rPr>
      <w:rFonts w:ascii="PF Agora Slab Pro Light" w:hAnsi="PF Agora Slab Pro Light"/>
      <w:lang w:val="el-GR" w:eastAsia="fr-FR"/>
    </w:rPr>
  </w:style>
  <w:style w:type="character" w:styleId="aa">
    <w:name w:val="footnote reference"/>
    <w:aliases w:val="Footnote Refernece,Footnote symbol,Footnote,υποσημείωση1,Fn Ref,Footnote Reference Superscript"/>
    <w:basedOn w:val="a0"/>
    <w:uiPriority w:val="99"/>
    <w:semiHidden/>
    <w:unhideWhenUsed/>
    <w:rsid w:val="00A00B26"/>
    <w:rPr>
      <w:vertAlign w:val="superscript"/>
    </w:rPr>
  </w:style>
  <w:style w:type="paragraph" w:styleId="ab">
    <w:name w:val="List Paragraph"/>
    <w:basedOn w:val="a"/>
    <w:link w:val="Char4"/>
    <w:uiPriority w:val="34"/>
    <w:qFormat/>
    <w:rsid w:val="00A00B26"/>
    <w:pPr>
      <w:ind w:left="720"/>
      <w:contextualSpacing/>
    </w:pPr>
  </w:style>
  <w:style w:type="paragraph" w:styleId="21">
    <w:name w:val="toc 2"/>
    <w:basedOn w:val="a"/>
    <w:next w:val="a"/>
    <w:autoRedefine/>
    <w:uiPriority w:val="39"/>
    <w:unhideWhenUsed/>
    <w:rsid w:val="00DA353B"/>
    <w:pPr>
      <w:tabs>
        <w:tab w:val="left" w:pos="880"/>
        <w:tab w:val="right" w:leader="dot" w:pos="9017"/>
      </w:tabs>
      <w:spacing w:after="100"/>
      <w:ind w:left="851" w:hanging="425"/>
    </w:pPr>
  </w:style>
  <w:style w:type="paragraph" w:styleId="ac">
    <w:name w:val="caption"/>
    <w:basedOn w:val="a"/>
    <w:next w:val="a"/>
    <w:uiPriority w:val="35"/>
    <w:unhideWhenUsed/>
    <w:qFormat/>
    <w:rsid w:val="003C3EFB"/>
    <w:pPr>
      <w:spacing w:after="200"/>
    </w:pPr>
    <w:rPr>
      <w:i/>
      <w:iCs/>
      <w:color w:val="44546A" w:themeColor="text2"/>
      <w:sz w:val="18"/>
      <w:szCs w:val="18"/>
    </w:rPr>
  </w:style>
  <w:style w:type="table" w:styleId="ad">
    <w:name w:val="Table Grid"/>
    <w:basedOn w:val="a1"/>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DA353B"/>
    <w:pPr>
      <w:tabs>
        <w:tab w:val="right" w:leader="dot" w:pos="9017"/>
      </w:tabs>
      <w:spacing w:after="100"/>
      <w:ind w:left="1418" w:hanging="567"/>
    </w:pPr>
  </w:style>
  <w:style w:type="numbering" w:customStyle="1" w:styleId="20">
    <w:name w:val="Στυλ2"/>
    <w:uiPriority w:val="99"/>
    <w:rsid w:val="00106D03"/>
    <w:pPr>
      <w:numPr>
        <w:numId w:val="3"/>
      </w:numPr>
    </w:pPr>
  </w:style>
  <w:style w:type="paragraph" w:styleId="ae">
    <w:name w:val="No Spacing"/>
    <w:uiPriority w:val="1"/>
    <w:qFormat/>
    <w:rsid w:val="00CF043D"/>
    <w:pPr>
      <w:spacing w:after="0" w:line="240" w:lineRule="auto"/>
      <w:ind w:firstLine="426"/>
      <w:jc w:val="both"/>
    </w:pPr>
    <w:rPr>
      <w:rFonts w:ascii="PF DinText Pro" w:hAnsi="PF DinText Pro"/>
      <w:sz w:val="25"/>
      <w:szCs w:val="25"/>
      <w:lang w:val="el-GR"/>
    </w:rPr>
  </w:style>
  <w:style w:type="paragraph" w:customStyle="1" w:styleId="ICTbullets">
    <w:name w:val="ICT bullets"/>
    <w:basedOn w:val="ab"/>
    <w:link w:val="ICTbulletsChar"/>
    <w:qFormat/>
    <w:rsid w:val="00907E4F"/>
    <w:pPr>
      <w:numPr>
        <w:numId w:val="4"/>
      </w:numPr>
      <w:spacing w:after="240"/>
      <w:contextualSpacing w:val="0"/>
    </w:pPr>
    <w:rPr>
      <w:b/>
      <w:bCs/>
      <w:i/>
      <w:iCs/>
      <w:sz w:val="27"/>
      <w:szCs w:val="27"/>
    </w:rPr>
  </w:style>
  <w:style w:type="paragraph" w:styleId="af">
    <w:name w:val="Body Text"/>
    <w:basedOn w:val="a"/>
    <w:link w:val="Char5"/>
    <w:semiHidden/>
    <w:unhideWhenUsed/>
    <w:rsid w:val="00907E4F"/>
    <w:pPr>
      <w:spacing w:after="0"/>
      <w:ind w:firstLine="0"/>
      <w:jc w:val="left"/>
    </w:pPr>
    <w:rPr>
      <w:rFonts w:ascii="Arial" w:eastAsia="Times New Roman" w:hAnsi="Arial" w:cs="Times New Roman"/>
      <w:szCs w:val="20"/>
      <w:lang w:val="en-US" w:eastAsia="el-GR"/>
    </w:rPr>
  </w:style>
  <w:style w:type="character" w:customStyle="1" w:styleId="Char4">
    <w:name w:val="Παράγραφος λίστας Char"/>
    <w:basedOn w:val="a0"/>
    <w:link w:val="ab"/>
    <w:uiPriority w:val="34"/>
    <w:rsid w:val="004A2D94"/>
    <w:rPr>
      <w:rFonts w:ascii="PF DinText Pro" w:hAnsi="PF DinText Pro"/>
      <w:sz w:val="25"/>
      <w:szCs w:val="25"/>
      <w:lang w:val="el-GR" w:eastAsia="fr-FR"/>
    </w:rPr>
  </w:style>
  <w:style w:type="character" w:customStyle="1" w:styleId="ICTbulletsChar">
    <w:name w:val="ICT bullets Char"/>
    <w:basedOn w:val="Char4"/>
    <w:link w:val="ICTbullets"/>
    <w:rsid w:val="00907E4F"/>
    <w:rPr>
      <w:rFonts w:ascii="PF Agora Slab Pro Light" w:hAnsi="PF Agora Slab Pro Light"/>
      <w:b/>
      <w:bCs/>
      <w:i/>
      <w:iCs/>
      <w:sz w:val="27"/>
      <w:szCs w:val="27"/>
      <w:lang w:val="el-GR" w:eastAsia="fr-FR"/>
    </w:rPr>
  </w:style>
  <w:style w:type="character" w:customStyle="1" w:styleId="Char5">
    <w:name w:val="Σώμα κειμένου Char"/>
    <w:basedOn w:val="a0"/>
    <w:link w:val="af"/>
    <w:semiHidden/>
    <w:rsid w:val="00907E4F"/>
    <w:rPr>
      <w:rFonts w:ascii="Arial" w:eastAsia="Times New Roman" w:hAnsi="Arial" w:cs="Times New Roman"/>
      <w:sz w:val="24"/>
      <w:szCs w:val="20"/>
      <w:lang w:eastAsia="el-GR"/>
    </w:rPr>
  </w:style>
  <w:style w:type="paragraph" w:customStyle="1" w:styleId="Plaisia">
    <w:name w:val="Plaisia"/>
    <w:basedOn w:val="a"/>
    <w:link w:val="PlaisiaChar"/>
    <w:qFormat/>
    <w:rsid w:val="00A1153A"/>
    <w:pPr>
      <w:ind w:left="709" w:right="707" w:firstLine="0"/>
    </w:pPr>
  </w:style>
  <w:style w:type="character" w:customStyle="1" w:styleId="PlaisiaChar">
    <w:name w:val="Plaisia Char"/>
    <w:basedOn w:val="a0"/>
    <w:link w:val="Plaisia"/>
    <w:rsid w:val="00A1153A"/>
    <w:rPr>
      <w:rFonts w:ascii="PF DinText Pro" w:hAnsi="PF DinText Pro"/>
      <w:sz w:val="24"/>
      <w:szCs w:val="24"/>
      <w:lang w:val="el-GR" w:eastAsia="fr-FR"/>
    </w:rPr>
  </w:style>
  <w:style w:type="paragraph" w:customStyle="1" w:styleId="myBullet2">
    <w:name w:val="myBullet 2"/>
    <w:basedOn w:val="a"/>
    <w:rsid w:val="00372A17"/>
    <w:pPr>
      <w:numPr>
        <w:numId w:val="5"/>
      </w:numPr>
    </w:pPr>
  </w:style>
  <w:style w:type="paragraph" w:customStyle="1" w:styleId="MyNumberedList">
    <w:name w:val="MyNumberedList"/>
    <w:basedOn w:val="a"/>
    <w:rsid w:val="00F07997"/>
    <w:pPr>
      <w:numPr>
        <w:numId w:val="6"/>
      </w:numPr>
    </w:pPr>
  </w:style>
  <w:style w:type="character" w:styleId="af0">
    <w:name w:val="Placeholder Text"/>
    <w:basedOn w:val="a0"/>
    <w:uiPriority w:val="99"/>
    <w:semiHidden/>
    <w:rsid w:val="00F938E5"/>
    <w:rPr>
      <w:color w:val="808080"/>
    </w:rPr>
  </w:style>
  <w:style w:type="character" w:styleId="af1">
    <w:name w:val="annotation reference"/>
    <w:basedOn w:val="a0"/>
    <w:uiPriority w:val="99"/>
    <w:semiHidden/>
    <w:unhideWhenUsed/>
    <w:rsid w:val="00440A5D"/>
    <w:rPr>
      <w:sz w:val="16"/>
      <w:szCs w:val="16"/>
    </w:rPr>
  </w:style>
  <w:style w:type="paragraph" w:styleId="af2">
    <w:name w:val="annotation text"/>
    <w:basedOn w:val="a"/>
    <w:link w:val="Char6"/>
    <w:uiPriority w:val="99"/>
    <w:unhideWhenUsed/>
    <w:rsid w:val="00440A5D"/>
    <w:pPr>
      <w:spacing w:line="240" w:lineRule="auto"/>
    </w:pPr>
    <w:rPr>
      <w:sz w:val="20"/>
      <w:szCs w:val="20"/>
    </w:rPr>
  </w:style>
  <w:style w:type="character" w:customStyle="1" w:styleId="Char6">
    <w:name w:val="Κείμενο σχολίου Char"/>
    <w:basedOn w:val="a0"/>
    <w:link w:val="af2"/>
    <w:uiPriority w:val="99"/>
    <w:rsid w:val="00440A5D"/>
    <w:rPr>
      <w:rFonts w:ascii="PF Agora Slab Pro Light" w:hAnsi="PF Agora Slab Pro Light"/>
      <w:sz w:val="20"/>
      <w:szCs w:val="20"/>
      <w:lang w:val="el-GR" w:eastAsia="fr-FR"/>
    </w:rPr>
  </w:style>
  <w:style w:type="paragraph" w:styleId="af3">
    <w:name w:val="annotation subject"/>
    <w:basedOn w:val="af2"/>
    <w:next w:val="af2"/>
    <w:link w:val="Char7"/>
    <w:uiPriority w:val="99"/>
    <w:semiHidden/>
    <w:unhideWhenUsed/>
    <w:rsid w:val="00440A5D"/>
    <w:rPr>
      <w:b/>
      <w:bCs/>
    </w:rPr>
  </w:style>
  <w:style w:type="character" w:customStyle="1" w:styleId="Char7">
    <w:name w:val="Θέμα σχολίου Char"/>
    <w:basedOn w:val="Char6"/>
    <w:link w:val="af3"/>
    <w:uiPriority w:val="99"/>
    <w:semiHidden/>
    <w:rsid w:val="00440A5D"/>
    <w:rPr>
      <w:rFonts w:ascii="PF Agora Slab Pro Light" w:hAnsi="PF Agora Slab Pro Light"/>
      <w:b/>
      <w:bCs/>
      <w:sz w:val="20"/>
      <w:szCs w:val="20"/>
      <w:lang w:val="el-GR" w:eastAsia="fr-FR"/>
    </w:rPr>
  </w:style>
  <w:style w:type="paragraph" w:customStyle="1" w:styleId="pf0">
    <w:name w:val="pf0"/>
    <w:basedOn w:val="a"/>
    <w:rsid w:val="00440A5D"/>
    <w:pPr>
      <w:spacing w:before="100" w:beforeAutospacing="1" w:after="100" w:afterAutospacing="1" w:line="240" w:lineRule="auto"/>
      <w:ind w:firstLine="0"/>
      <w:jc w:val="left"/>
    </w:pPr>
    <w:rPr>
      <w:rFonts w:ascii="Times New Roman" w:eastAsia="Times New Roman" w:hAnsi="Times New Roman" w:cs="Times New Roman"/>
      <w:lang w:val="en-US" w:eastAsia="en-US"/>
    </w:rPr>
  </w:style>
  <w:style w:type="character" w:customStyle="1" w:styleId="cf01">
    <w:name w:val="cf01"/>
    <w:basedOn w:val="a0"/>
    <w:rsid w:val="00440A5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2139">
      <w:bodyDiv w:val="1"/>
      <w:marLeft w:val="0"/>
      <w:marRight w:val="0"/>
      <w:marTop w:val="0"/>
      <w:marBottom w:val="0"/>
      <w:divBdr>
        <w:top w:val="none" w:sz="0" w:space="0" w:color="auto"/>
        <w:left w:val="none" w:sz="0" w:space="0" w:color="auto"/>
        <w:bottom w:val="none" w:sz="0" w:space="0" w:color="auto"/>
        <w:right w:val="none" w:sz="0" w:space="0" w:color="auto"/>
      </w:divBdr>
    </w:div>
    <w:div w:id="197360511">
      <w:bodyDiv w:val="1"/>
      <w:marLeft w:val="0"/>
      <w:marRight w:val="0"/>
      <w:marTop w:val="0"/>
      <w:marBottom w:val="0"/>
      <w:divBdr>
        <w:top w:val="none" w:sz="0" w:space="0" w:color="auto"/>
        <w:left w:val="none" w:sz="0" w:space="0" w:color="auto"/>
        <w:bottom w:val="none" w:sz="0" w:space="0" w:color="auto"/>
        <w:right w:val="none" w:sz="0" w:space="0" w:color="auto"/>
      </w:divBdr>
    </w:div>
    <w:div w:id="257254867">
      <w:bodyDiv w:val="1"/>
      <w:marLeft w:val="0"/>
      <w:marRight w:val="0"/>
      <w:marTop w:val="0"/>
      <w:marBottom w:val="0"/>
      <w:divBdr>
        <w:top w:val="none" w:sz="0" w:space="0" w:color="auto"/>
        <w:left w:val="none" w:sz="0" w:space="0" w:color="auto"/>
        <w:bottom w:val="none" w:sz="0" w:space="0" w:color="auto"/>
        <w:right w:val="none" w:sz="0" w:space="0" w:color="auto"/>
      </w:divBdr>
      <w:divsChild>
        <w:div w:id="2073387709">
          <w:marLeft w:val="547"/>
          <w:marRight w:val="0"/>
          <w:marTop w:val="91"/>
          <w:marBottom w:val="120"/>
          <w:divBdr>
            <w:top w:val="none" w:sz="0" w:space="0" w:color="auto"/>
            <w:left w:val="none" w:sz="0" w:space="0" w:color="auto"/>
            <w:bottom w:val="none" w:sz="0" w:space="0" w:color="auto"/>
            <w:right w:val="none" w:sz="0" w:space="0" w:color="auto"/>
          </w:divBdr>
        </w:div>
      </w:divsChild>
    </w:div>
    <w:div w:id="526529207">
      <w:bodyDiv w:val="1"/>
      <w:marLeft w:val="0"/>
      <w:marRight w:val="0"/>
      <w:marTop w:val="0"/>
      <w:marBottom w:val="0"/>
      <w:divBdr>
        <w:top w:val="none" w:sz="0" w:space="0" w:color="auto"/>
        <w:left w:val="none" w:sz="0" w:space="0" w:color="auto"/>
        <w:bottom w:val="none" w:sz="0" w:space="0" w:color="auto"/>
        <w:right w:val="none" w:sz="0" w:space="0" w:color="auto"/>
      </w:divBdr>
    </w:div>
    <w:div w:id="549805531">
      <w:bodyDiv w:val="1"/>
      <w:marLeft w:val="0"/>
      <w:marRight w:val="0"/>
      <w:marTop w:val="0"/>
      <w:marBottom w:val="0"/>
      <w:divBdr>
        <w:top w:val="none" w:sz="0" w:space="0" w:color="auto"/>
        <w:left w:val="none" w:sz="0" w:space="0" w:color="auto"/>
        <w:bottom w:val="none" w:sz="0" w:space="0" w:color="auto"/>
        <w:right w:val="none" w:sz="0" w:space="0" w:color="auto"/>
      </w:divBdr>
    </w:div>
    <w:div w:id="837042050">
      <w:bodyDiv w:val="1"/>
      <w:marLeft w:val="0"/>
      <w:marRight w:val="0"/>
      <w:marTop w:val="0"/>
      <w:marBottom w:val="0"/>
      <w:divBdr>
        <w:top w:val="none" w:sz="0" w:space="0" w:color="auto"/>
        <w:left w:val="none" w:sz="0" w:space="0" w:color="auto"/>
        <w:bottom w:val="none" w:sz="0" w:space="0" w:color="auto"/>
        <w:right w:val="none" w:sz="0" w:space="0" w:color="auto"/>
      </w:divBdr>
    </w:div>
    <w:div w:id="1063287652">
      <w:bodyDiv w:val="1"/>
      <w:marLeft w:val="0"/>
      <w:marRight w:val="0"/>
      <w:marTop w:val="0"/>
      <w:marBottom w:val="0"/>
      <w:divBdr>
        <w:top w:val="none" w:sz="0" w:space="0" w:color="auto"/>
        <w:left w:val="none" w:sz="0" w:space="0" w:color="auto"/>
        <w:bottom w:val="none" w:sz="0" w:space="0" w:color="auto"/>
        <w:right w:val="none" w:sz="0" w:space="0" w:color="auto"/>
      </w:divBdr>
      <w:divsChild>
        <w:div w:id="631447272">
          <w:marLeft w:val="1800"/>
          <w:marRight w:val="0"/>
          <w:marTop w:val="100"/>
          <w:marBottom w:val="0"/>
          <w:divBdr>
            <w:top w:val="none" w:sz="0" w:space="0" w:color="auto"/>
            <w:left w:val="none" w:sz="0" w:space="0" w:color="auto"/>
            <w:bottom w:val="none" w:sz="0" w:space="0" w:color="auto"/>
            <w:right w:val="none" w:sz="0" w:space="0" w:color="auto"/>
          </w:divBdr>
        </w:div>
      </w:divsChild>
    </w:div>
    <w:div w:id="1163660387">
      <w:bodyDiv w:val="1"/>
      <w:marLeft w:val="0"/>
      <w:marRight w:val="0"/>
      <w:marTop w:val="0"/>
      <w:marBottom w:val="0"/>
      <w:divBdr>
        <w:top w:val="none" w:sz="0" w:space="0" w:color="auto"/>
        <w:left w:val="none" w:sz="0" w:space="0" w:color="auto"/>
        <w:bottom w:val="none" w:sz="0" w:space="0" w:color="auto"/>
        <w:right w:val="none" w:sz="0" w:space="0" w:color="auto"/>
      </w:divBdr>
    </w:div>
    <w:div w:id="1173450998">
      <w:bodyDiv w:val="1"/>
      <w:marLeft w:val="0"/>
      <w:marRight w:val="0"/>
      <w:marTop w:val="0"/>
      <w:marBottom w:val="0"/>
      <w:divBdr>
        <w:top w:val="none" w:sz="0" w:space="0" w:color="auto"/>
        <w:left w:val="none" w:sz="0" w:space="0" w:color="auto"/>
        <w:bottom w:val="none" w:sz="0" w:space="0" w:color="auto"/>
        <w:right w:val="none" w:sz="0" w:space="0" w:color="auto"/>
      </w:divBdr>
    </w:div>
    <w:div w:id="1243098285">
      <w:bodyDiv w:val="1"/>
      <w:marLeft w:val="0"/>
      <w:marRight w:val="0"/>
      <w:marTop w:val="0"/>
      <w:marBottom w:val="0"/>
      <w:divBdr>
        <w:top w:val="none" w:sz="0" w:space="0" w:color="auto"/>
        <w:left w:val="none" w:sz="0" w:space="0" w:color="auto"/>
        <w:bottom w:val="none" w:sz="0" w:space="0" w:color="auto"/>
        <w:right w:val="none" w:sz="0" w:space="0" w:color="auto"/>
      </w:divBdr>
    </w:div>
    <w:div w:id="1258634097">
      <w:bodyDiv w:val="1"/>
      <w:marLeft w:val="0"/>
      <w:marRight w:val="0"/>
      <w:marTop w:val="0"/>
      <w:marBottom w:val="0"/>
      <w:divBdr>
        <w:top w:val="none" w:sz="0" w:space="0" w:color="auto"/>
        <w:left w:val="none" w:sz="0" w:space="0" w:color="auto"/>
        <w:bottom w:val="none" w:sz="0" w:space="0" w:color="auto"/>
        <w:right w:val="none" w:sz="0" w:space="0" w:color="auto"/>
      </w:divBdr>
    </w:div>
    <w:div w:id="1271202679">
      <w:bodyDiv w:val="1"/>
      <w:marLeft w:val="0"/>
      <w:marRight w:val="0"/>
      <w:marTop w:val="0"/>
      <w:marBottom w:val="0"/>
      <w:divBdr>
        <w:top w:val="none" w:sz="0" w:space="0" w:color="auto"/>
        <w:left w:val="none" w:sz="0" w:space="0" w:color="auto"/>
        <w:bottom w:val="none" w:sz="0" w:space="0" w:color="auto"/>
        <w:right w:val="none" w:sz="0" w:space="0" w:color="auto"/>
      </w:divBdr>
      <w:divsChild>
        <w:div w:id="518815029">
          <w:marLeft w:val="547"/>
          <w:marRight w:val="0"/>
          <w:marTop w:val="91"/>
          <w:marBottom w:val="120"/>
          <w:divBdr>
            <w:top w:val="none" w:sz="0" w:space="0" w:color="auto"/>
            <w:left w:val="none" w:sz="0" w:space="0" w:color="auto"/>
            <w:bottom w:val="none" w:sz="0" w:space="0" w:color="auto"/>
            <w:right w:val="none" w:sz="0" w:space="0" w:color="auto"/>
          </w:divBdr>
        </w:div>
        <w:div w:id="1821575682">
          <w:marLeft w:val="547"/>
          <w:marRight w:val="0"/>
          <w:marTop w:val="91"/>
          <w:marBottom w:val="120"/>
          <w:divBdr>
            <w:top w:val="none" w:sz="0" w:space="0" w:color="auto"/>
            <w:left w:val="none" w:sz="0" w:space="0" w:color="auto"/>
            <w:bottom w:val="none" w:sz="0" w:space="0" w:color="auto"/>
            <w:right w:val="none" w:sz="0" w:space="0" w:color="auto"/>
          </w:divBdr>
        </w:div>
        <w:div w:id="885220758">
          <w:marLeft w:val="547"/>
          <w:marRight w:val="0"/>
          <w:marTop w:val="91"/>
          <w:marBottom w:val="120"/>
          <w:divBdr>
            <w:top w:val="none" w:sz="0" w:space="0" w:color="auto"/>
            <w:left w:val="none" w:sz="0" w:space="0" w:color="auto"/>
            <w:bottom w:val="none" w:sz="0" w:space="0" w:color="auto"/>
            <w:right w:val="none" w:sz="0" w:space="0" w:color="auto"/>
          </w:divBdr>
        </w:div>
      </w:divsChild>
    </w:div>
    <w:div w:id="1289316121">
      <w:bodyDiv w:val="1"/>
      <w:marLeft w:val="0"/>
      <w:marRight w:val="0"/>
      <w:marTop w:val="0"/>
      <w:marBottom w:val="0"/>
      <w:divBdr>
        <w:top w:val="none" w:sz="0" w:space="0" w:color="auto"/>
        <w:left w:val="none" w:sz="0" w:space="0" w:color="auto"/>
        <w:bottom w:val="none" w:sz="0" w:space="0" w:color="auto"/>
        <w:right w:val="none" w:sz="0" w:space="0" w:color="auto"/>
      </w:divBdr>
    </w:div>
    <w:div w:id="1370914790">
      <w:bodyDiv w:val="1"/>
      <w:marLeft w:val="0"/>
      <w:marRight w:val="0"/>
      <w:marTop w:val="0"/>
      <w:marBottom w:val="0"/>
      <w:divBdr>
        <w:top w:val="none" w:sz="0" w:space="0" w:color="auto"/>
        <w:left w:val="none" w:sz="0" w:space="0" w:color="auto"/>
        <w:bottom w:val="none" w:sz="0" w:space="0" w:color="auto"/>
        <w:right w:val="none" w:sz="0" w:space="0" w:color="auto"/>
      </w:divBdr>
      <w:divsChild>
        <w:div w:id="1928924622">
          <w:marLeft w:val="1080"/>
          <w:marRight w:val="0"/>
          <w:marTop w:val="100"/>
          <w:marBottom w:val="0"/>
          <w:divBdr>
            <w:top w:val="none" w:sz="0" w:space="0" w:color="auto"/>
            <w:left w:val="none" w:sz="0" w:space="0" w:color="auto"/>
            <w:bottom w:val="none" w:sz="0" w:space="0" w:color="auto"/>
            <w:right w:val="none" w:sz="0" w:space="0" w:color="auto"/>
          </w:divBdr>
        </w:div>
        <w:div w:id="1101871452">
          <w:marLeft w:val="1080"/>
          <w:marRight w:val="0"/>
          <w:marTop w:val="100"/>
          <w:marBottom w:val="0"/>
          <w:divBdr>
            <w:top w:val="none" w:sz="0" w:space="0" w:color="auto"/>
            <w:left w:val="none" w:sz="0" w:space="0" w:color="auto"/>
            <w:bottom w:val="none" w:sz="0" w:space="0" w:color="auto"/>
            <w:right w:val="none" w:sz="0" w:space="0" w:color="auto"/>
          </w:divBdr>
        </w:div>
        <w:div w:id="178009475">
          <w:marLeft w:val="1080"/>
          <w:marRight w:val="0"/>
          <w:marTop w:val="100"/>
          <w:marBottom w:val="0"/>
          <w:divBdr>
            <w:top w:val="none" w:sz="0" w:space="0" w:color="auto"/>
            <w:left w:val="none" w:sz="0" w:space="0" w:color="auto"/>
            <w:bottom w:val="none" w:sz="0" w:space="0" w:color="auto"/>
            <w:right w:val="none" w:sz="0" w:space="0" w:color="auto"/>
          </w:divBdr>
        </w:div>
        <w:div w:id="683366160">
          <w:marLeft w:val="1080"/>
          <w:marRight w:val="0"/>
          <w:marTop w:val="100"/>
          <w:marBottom w:val="0"/>
          <w:divBdr>
            <w:top w:val="none" w:sz="0" w:space="0" w:color="auto"/>
            <w:left w:val="none" w:sz="0" w:space="0" w:color="auto"/>
            <w:bottom w:val="none" w:sz="0" w:space="0" w:color="auto"/>
            <w:right w:val="none" w:sz="0" w:space="0" w:color="auto"/>
          </w:divBdr>
        </w:div>
        <w:div w:id="1696223314">
          <w:marLeft w:val="1080"/>
          <w:marRight w:val="0"/>
          <w:marTop w:val="100"/>
          <w:marBottom w:val="0"/>
          <w:divBdr>
            <w:top w:val="none" w:sz="0" w:space="0" w:color="auto"/>
            <w:left w:val="none" w:sz="0" w:space="0" w:color="auto"/>
            <w:bottom w:val="none" w:sz="0" w:space="0" w:color="auto"/>
            <w:right w:val="none" w:sz="0" w:space="0" w:color="auto"/>
          </w:divBdr>
        </w:div>
        <w:div w:id="920287708">
          <w:marLeft w:val="1080"/>
          <w:marRight w:val="0"/>
          <w:marTop w:val="100"/>
          <w:marBottom w:val="0"/>
          <w:divBdr>
            <w:top w:val="none" w:sz="0" w:space="0" w:color="auto"/>
            <w:left w:val="none" w:sz="0" w:space="0" w:color="auto"/>
            <w:bottom w:val="none" w:sz="0" w:space="0" w:color="auto"/>
            <w:right w:val="none" w:sz="0" w:space="0" w:color="auto"/>
          </w:divBdr>
        </w:div>
      </w:divsChild>
    </w:div>
    <w:div w:id="1405879672">
      <w:bodyDiv w:val="1"/>
      <w:marLeft w:val="0"/>
      <w:marRight w:val="0"/>
      <w:marTop w:val="0"/>
      <w:marBottom w:val="0"/>
      <w:divBdr>
        <w:top w:val="none" w:sz="0" w:space="0" w:color="auto"/>
        <w:left w:val="none" w:sz="0" w:space="0" w:color="auto"/>
        <w:bottom w:val="none" w:sz="0" w:space="0" w:color="auto"/>
        <w:right w:val="none" w:sz="0" w:space="0" w:color="auto"/>
      </w:divBdr>
    </w:div>
    <w:div w:id="1529217919">
      <w:bodyDiv w:val="1"/>
      <w:marLeft w:val="0"/>
      <w:marRight w:val="0"/>
      <w:marTop w:val="0"/>
      <w:marBottom w:val="0"/>
      <w:divBdr>
        <w:top w:val="none" w:sz="0" w:space="0" w:color="auto"/>
        <w:left w:val="none" w:sz="0" w:space="0" w:color="auto"/>
        <w:bottom w:val="none" w:sz="0" w:space="0" w:color="auto"/>
        <w:right w:val="none" w:sz="0" w:space="0" w:color="auto"/>
      </w:divBdr>
      <w:divsChild>
        <w:div w:id="1134522567">
          <w:marLeft w:val="1166"/>
          <w:marRight w:val="0"/>
          <w:marTop w:val="101"/>
          <w:marBottom w:val="120"/>
          <w:divBdr>
            <w:top w:val="none" w:sz="0" w:space="0" w:color="auto"/>
            <w:left w:val="none" w:sz="0" w:space="0" w:color="auto"/>
            <w:bottom w:val="none" w:sz="0" w:space="0" w:color="auto"/>
            <w:right w:val="none" w:sz="0" w:space="0" w:color="auto"/>
          </w:divBdr>
        </w:div>
        <w:div w:id="1332174031">
          <w:marLeft w:val="1166"/>
          <w:marRight w:val="0"/>
          <w:marTop w:val="101"/>
          <w:marBottom w:val="120"/>
          <w:divBdr>
            <w:top w:val="none" w:sz="0" w:space="0" w:color="auto"/>
            <w:left w:val="none" w:sz="0" w:space="0" w:color="auto"/>
            <w:bottom w:val="none" w:sz="0" w:space="0" w:color="auto"/>
            <w:right w:val="none" w:sz="0" w:space="0" w:color="auto"/>
          </w:divBdr>
        </w:div>
        <w:div w:id="1254361731">
          <w:marLeft w:val="1166"/>
          <w:marRight w:val="0"/>
          <w:marTop w:val="101"/>
          <w:marBottom w:val="120"/>
          <w:divBdr>
            <w:top w:val="none" w:sz="0" w:space="0" w:color="auto"/>
            <w:left w:val="none" w:sz="0" w:space="0" w:color="auto"/>
            <w:bottom w:val="none" w:sz="0" w:space="0" w:color="auto"/>
            <w:right w:val="none" w:sz="0" w:space="0" w:color="auto"/>
          </w:divBdr>
        </w:div>
      </w:divsChild>
    </w:div>
    <w:div w:id="1565986015">
      <w:bodyDiv w:val="1"/>
      <w:marLeft w:val="0"/>
      <w:marRight w:val="0"/>
      <w:marTop w:val="0"/>
      <w:marBottom w:val="0"/>
      <w:divBdr>
        <w:top w:val="none" w:sz="0" w:space="0" w:color="auto"/>
        <w:left w:val="none" w:sz="0" w:space="0" w:color="auto"/>
        <w:bottom w:val="none" w:sz="0" w:space="0" w:color="auto"/>
        <w:right w:val="none" w:sz="0" w:space="0" w:color="auto"/>
      </w:divBdr>
    </w:div>
    <w:div w:id="1728718489">
      <w:bodyDiv w:val="1"/>
      <w:marLeft w:val="0"/>
      <w:marRight w:val="0"/>
      <w:marTop w:val="0"/>
      <w:marBottom w:val="0"/>
      <w:divBdr>
        <w:top w:val="none" w:sz="0" w:space="0" w:color="auto"/>
        <w:left w:val="none" w:sz="0" w:space="0" w:color="auto"/>
        <w:bottom w:val="none" w:sz="0" w:space="0" w:color="auto"/>
        <w:right w:val="none" w:sz="0" w:space="0" w:color="auto"/>
      </w:divBdr>
      <w:divsChild>
        <w:div w:id="1036780260">
          <w:marLeft w:val="1080"/>
          <w:marRight w:val="0"/>
          <w:marTop w:val="100"/>
          <w:marBottom w:val="0"/>
          <w:divBdr>
            <w:top w:val="none" w:sz="0" w:space="0" w:color="auto"/>
            <w:left w:val="none" w:sz="0" w:space="0" w:color="auto"/>
            <w:bottom w:val="none" w:sz="0" w:space="0" w:color="auto"/>
            <w:right w:val="none" w:sz="0" w:space="0" w:color="auto"/>
          </w:divBdr>
        </w:div>
      </w:divsChild>
    </w:div>
    <w:div w:id="1850294861">
      <w:bodyDiv w:val="1"/>
      <w:marLeft w:val="0"/>
      <w:marRight w:val="0"/>
      <w:marTop w:val="0"/>
      <w:marBottom w:val="0"/>
      <w:divBdr>
        <w:top w:val="none" w:sz="0" w:space="0" w:color="auto"/>
        <w:left w:val="none" w:sz="0" w:space="0" w:color="auto"/>
        <w:bottom w:val="none" w:sz="0" w:space="0" w:color="auto"/>
        <w:right w:val="none" w:sz="0" w:space="0" w:color="auto"/>
      </w:divBdr>
    </w:div>
    <w:div w:id="1861315063">
      <w:bodyDiv w:val="1"/>
      <w:marLeft w:val="0"/>
      <w:marRight w:val="0"/>
      <w:marTop w:val="0"/>
      <w:marBottom w:val="0"/>
      <w:divBdr>
        <w:top w:val="none" w:sz="0" w:space="0" w:color="auto"/>
        <w:left w:val="none" w:sz="0" w:space="0" w:color="auto"/>
        <w:bottom w:val="none" w:sz="0" w:space="0" w:color="auto"/>
        <w:right w:val="none" w:sz="0" w:space="0" w:color="auto"/>
      </w:divBdr>
      <w:divsChild>
        <w:div w:id="630599478">
          <w:marLeft w:val="1080"/>
          <w:marRight w:val="0"/>
          <w:marTop w:val="100"/>
          <w:marBottom w:val="0"/>
          <w:divBdr>
            <w:top w:val="none" w:sz="0" w:space="0" w:color="auto"/>
            <w:left w:val="none" w:sz="0" w:space="0" w:color="auto"/>
            <w:bottom w:val="none" w:sz="0" w:space="0" w:color="auto"/>
            <w:right w:val="none" w:sz="0" w:space="0" w:color="auto"/>
          </w:divBdr>
        </w:div>
        <w:div w:id="1289970358">
          <w:marLeft w:val="1080"/>
          <w:marRight w:val="0"/>
          <w:marTop w:val="100"/>
          <w:marBottom w:val="0"/>
          <w:divBdr>
            <w:top w:val="none" w:sz="0" w:space="0" w:color="auto"/>
            <w:left w:val="none" w:sz="0" w:space="0" w:color="auto"/>
            <w:bottom w:val="none" w:sz="0" w:space="0" w:color="auto"/>
            <w:right w:val="none" w:sz="0" w:space="0" w:color="auto"/>
          </w:divBdr>
        </w:div>
        <w:div w:id="176817227">
          <w:marLeft w:val="1080"/>
          <w:marRight w:val="0"/>
          <w:marTop w:val="100"/>
          <w:marBottom w:val="0"/>
          <w:divBdr>
            <w:top w:val="none" w:sz="0" w:space="0" w:color="auto"/>
            <w:left w:val="none" w:sz="0" w:space="0" w:color="auto"/>
            <w:bottom w:val="none" w:sz="0" w:space="0" w:color="auto"/>
            <w:right w:val="none" w:sz="0" w:space="0" w:color="auto"/>
          </w:divBdr>
        </w:div>
        <w:div w:id="1519544984">
          <w:marLeft w:val="1080"/>
          <w:marRight w:val="0"/>
          <w:marTop w:val="100"/>
          <w:marBottom w:val="0"/>
          <w:divBdr>
            <w:top w:val="none" w:sz="0" w:space="0" w:color="auto"/>
            <w:left w:val="none" w:sz="0" w:space="0" w:color="auto"/>
            <w:bottom w:val="none" w:sz="0" w:space="0" w:color="auto"/>
            <w:right w:val="none" w:sz="0" w:space="0" w:color="auto"/>
          </w:divBdr>
        </w:div>
        <w:div w:id="269632462">
          <w:marLeft w:val="1080"/>
          <w:marRight w:val="0"/>
          <w:marTop w:val="100"/>
          <w:marBottom w:val="0"/>
          <w:divBdr>
            <w:top w:val="none" w:sz="0" w:space="0" w:color="auto"/>
            <w:left w:val="none" w:sz="0" w:space="0" w:color="auto"/>
            <w:bottom w:val="none" w:sz="0" w:space="0" w:color="auto"/>
            <w:right w:val="none" w:sz="0" w:space="0" w:color="auto"/>
          </w:divBdr>
        </w:div>
        <w:div w:id="1802844607">
          <w:marLeft w:val="1080"/>
          <w:marRight w:val="0"/>
          <w:marTop w:val="100"/>
          <w:marBottom w:val="0"/>
          <w:divBdr>
            <w:top w:val="none" w:sz="0" w:space="0" w:color="auto"/>
            <w:left w:val="none" w:sz="0" w:space="0" w:color="auto"/>
            <w:bottom w:val="none" w:sz="0" w:space="0" w:color="auto"/>
            <w:right w:val="none" w:sz="0" w:space="0" w:color="auto"/>
          </w:divBdr>
        </w:div>
      </w:divsChild>
    </w:div>
    <w:div w:id="1900363118">
      <w:bodyDiv w:val="1"/>
      <w:marLeft w:val="0"/>
      <w:marRight w:val="0"/>
      <w:marTop w:val="0"/>
      <w:marBottom w:val="0"/>
      <w:divBdr>
        <w:top w:val="none" w:sz="0" w:space="0" w:color="auto"/>
        <w:left w:val="none" w:sz="0" w:space="0" w:color="auto"/>
        <w:bottom w:val="none" w:sz="0" w:space="0" w:color="auto"/>
        <w:right w:val="none" w:sz="0" w:space="0" w:color="auto"/>
      </w:divBdr>
    </w:div>
    <w:div w:id="1913544724">
      <w:bodyDiv w:val="1"/>
      <w:marLeft w:val="0"/>
      <w:marRight w:val="0"/>
      <w:marTop w:val="0"/>
      <w:marBottom w:val="0"/>
      <w:divBdr>
        <w:top w:val="none" w:sz="0" w:space="0" w:color="auto"/>
        <w:left w:val="none" w:sz="0" w:space="0" w:color="auto"/>
        <w:bottom w:val="none" w:sz="0" w:space="0" w:color="auto"/>
        <w:right w:val="none" w:sz="0" w:space="0" w:color="auto"/>
      </w:divBdr>
    </w:div>
    <w:div w:id="1995721069">
      <w:bodyDiv w:val="1"/>
      <w:marLeft w:val="0"/>
      <w:marRight w:val="0"/>
      <w:marTop w:val="0"/>
      <w:marBottom w:val="0"/>
      <w:divBdr>
        <w:top w:val="none" w:sz="0" w:space="0" w:color="auto"/>
        <w:left w:val="none" w:sz="0" w:space="0" w:color="auto"/>
        <w:bottom w:val="none" w:sz="0" w:space="0" w:color="auto"/>
        <w:right w:val="none" w:sz="0" w:space="0" w:color="auto"/>
      </w:divBdr>
    </w:div>
    <w:div w:id="2051025466">
      <w:bodyDiv w:val="1"/>
      <w:marLeft w:val="0"/>
      <w:marRight w:val="0"/>
      <w:marTop w:val="0"/>
      <w:marBottom w:val="0"/>
      <w:divBdr>
        <w:top w:val="none" w:sz="0" w:space="0" w:color="auto"/>
        <w:left w:val="none" w:sz="0" w:space="0" w:color="auto"/>
        <w:bottom w:val="none" w:sz="0" w:space="0" w:color="auto"/>
        <w:right w:val="none" w:sz="0" w:space="0" w:color="auto"/>
      </w:divBdr>
    </w:div>
    <w:div w:id="2075657407">
      <w:bodyDiv w:val="1"/>
      <w:marLeft w:val="0"/>
      <w:marRight w:val="0"/>
      <w:marTop w:val="0"/>
      <w:marBottom w:val="0"/>
      <w:divBdr>
        <w:top w:val="none" w:sz="0" w:space="0" w:color="auto"/>
        <w:left w:val="none" w:sz="0" w:space="0" w:color="auto"/>
        <w:bottom w:val="none" w:sz="0" w:space="0" w:color="auto"/>
        <w:right w:val="none" w:sz="0" w:space="0" w:color="auto"/>
      </w:divBdr>
    </w:div>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0.png"/><Relationship Id="rId39" Type="http://schemas.openxmlformats.org/officeDocument/2006/relationships/image" Target="media/image23.jpeg"/><Relationship Id="rId21" Type="http://schemas.openxmlformats.org/officeDocument/2006/relationships/hyperlink" Target="https://portal.4plus-project.eu/el/citizens/citizens-disabilities/3/giati-einai-shmantiko-na-kaneis-to-diko-soy-sxedio-kai-na-proetoimasteis" TargetMode="External"/><Relationship Id="rId34" Type="http://schemas.openxmlformats.org/officeDocument/2006/relationships/image" Target="media/image18.jpeg"/><Relationship Id="rId42" Type="http://schemas.openxmlformats.org/officeDocument/2006/relationships/hyperlink" Target="https://www.civilprotection.gr/sites/default/gscp_uploads/112_information_kids_2021_1.pdf" TargetMode="External"/><Relationship Id="rId47" Type="http://schemas.openxmlformats.org/officeDocument/2006/relationships/image" Target="media/image27.png"/><Relationship Id="rId50" Type="http://schemas.openxmlformats.org/officeDocument/2006/relationships/hyperlink" Target="https://www.civilprotection.gr/el/cellbroadcasting" TargetMode="External"/><Relationship Id="rId55" Type="http://schemas.openxmlformats.org/officeDocument/2006/relationships/footer" Target="footer4.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jpeg"/><Relationship Id="rId29" Type="http://schemas.openxmlformats.org/officeDocument/2006/relationships/image" Target="media/image13.jpeg"/><Relationship Id="rId41" Type="http://schemas.openxmlformats.org/officeDocument/2006/relationships/image" Target="media/image24.png"/><Relationship Id="rId54" Type="http://schemas.openxmlformats.org/officeDocument/2006/relationships/footer" Target="footer3.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portal.4plus-project.eu/el/citizens/citizens-disabilities/4/to-diko-soy-sxedio-des-ti-oa-prepei-na-skefteis"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hyperlink" Target="https://www.civilprotection.gr/sites/default/gscp_uploads/112leaflet2021_gr.pdf" TargetMode="External"/><Relationship Id="rId45" Type="http://schemas.openxmlformats.org/officeDocument/2006/relationships/image" Target="media/image26.png"/><Relationship Id="rId53" Type="http://schemas.openxmlformats.org/officeDocument/2006/relationships/header" Target="header4.xml"/><Relationship Id="rId58"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portal.4plus-project.eu/el/citizens/citizens-disabilities/4/to-diko-soy-sxedio-des-ti-oa-prepei-na-skefteis" TargetMode="External"/><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28.png"/><Relationship Id="rId57" Type="http://schemas.openxmlformats.org/officeDocument/2006/relationships/hyperlink" Target="http://www.esamea.gr" TargetMode="External"/><Relationship Id="rId61" Type="http://schemas.openxmlformats.org/officeDocument/2006/relationships/footer" Target="footer6.xml"/><Relationship Id="rId10" Type="http://schemas.openxmlformats.org/officeDocument/2006/relationships/image" Target="media/image3.png"/><Relationship Id="rId19" Type="http://schemas.openxmlformats.org/officeDocument/2006/relationships/hyperlink" Target="mailto:info@euro-praxis.com" TargetMode="External"/><Relationship Id="rId31" Type="http://schemas.openxmlformats.org/officeDocument/2006/relationships/image" Target="media/image15.jpeg"/><Relationship Id="rId44" Type="http://schemas.openxmlformats.org/officeDocument/2006/relationships/hyperlink" Target="https://apps.apple.com/gr/app/gov-gr/id1525960171" TargetMode="External"/><Relationship Id="rId52" Type="http://schemas.openxmlformats.org/officeDocument/2006/relationships/header" Target="header3.xml"/><Relationship Id="rId60"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portal.4plus-project.eu/el/citizens/citizens-disabilities/3/giati-einai-shmantiko-na-kaneis-to-diko-soy-sxedio-kai-na-proetoimasteis"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5.png"/><Relationship Id="rId48" Type="http://schemas.openxmlformats.org/officeDocument/2006/relationships/hyperlink" Target="https://112.gr/el-gr/" TargetMode="External"/><Relationship Id="rId56" Type="http://schemas.openxmlformats.org/officeDocument/2006/relationships/image" Target="media/image30.jpeg"/><Relationship Id="rId8" Type="http://schemas.openxmlformats.org/officeDocument/2006/relationships/image" Target="media/image1.jpe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hyperlink" Target="https://play.google.com/store/apps/details?id=com.govgrvault" TargetMode="External"/><Relationship Id="rId59" Type="http://schemas.openxmlformats.org/officeDocument/2006/relationships/header" Target="header6.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545</TotalTime>
  <Pages>1</Pages>
  <Words>2298</Words>
  <Characters>13105</Characters>
  <DocSecurity>0</DocSecurity>
  <Lines>109</Lines>
  <Paragraphs>30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15373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2023-05-03T15:39:00Z</cp:lastPrinted>
  <dcterms:created xsi:type="dcterms:W3CDTF">2022-12-11T19:44:00Z</dcterms:created>
  <dcterms:modified xsi:type="dcterms:W3CDTF">2023-05-04T11:20:00Z</dcterms:modified>
  <cp:contentStatus/>
</cp:coreProperties>
</file>