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5DCBD430" w:rsidR="00D94787" w:rsidRDefault="000D5B8C" w:rsidP="000D5B8C">
      <w:pPr>
        <w:spacing w:before="240"/>
        <w:ind w:firstLine="0"/>
        <w:jc w:val="center"/>
      </w:pPr>
      <w:r>
        <w:rPr>
          <w:noProof/>
        </w:rPr>
        <w:drawing>
          <wp:inline distT="0" distB="0" distL="0" distR="0" wp14:anchorId="6FBC23F4" wp14:editId="1D958028">
            <wp:extent cx="3781425" cy="1113753"/>
            <wp:effectExtent l="0" t="0" r="0" b="0"/>
            <wp:docPr id="49" name="Εικόνα 49" descr="[Logo] 4PLUS project,&#10;Interreg IPA II CBC&#10;Greece–Albania Progra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49" descr="[Logo] 4PLUS project,&#10;Interreg IPA II CBC&#10;Greece–Albania Programm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7069" cy="1121306"/>
                    </a:xfrm>
                    <a:prstGeom prst="rect">
                      <a:avLst/>
                    </a:prstGeom>
                    <a:noFill/>
                    <a:ln>
                      <a:noFill/>
                    </a:ln>
                  </pic:spPr>
                </pic:pic>
              </a:graphicData>
            </a:graphic>
          </wp:inline>
        </w:drawing>
      </w:r>
    </w:p>
    <w:p w14:paraId="2350ECE4" w14:textId="6E4284DB" w:rsidR="00722119" w:rsidRPr="0079514E" w:rsidRDefault="0079514E" w:rsidP="0079514E">
      <w:pPr>
        <w:pStyle w:val="a4"/>
        <w:pBdr>
          <w:bottom w:val="single" w:sz="12" w:space="1" w:color="406386"/>
        </w:pBdr>
        <w:spacing w:before="1720" w:after="240" w:line="240" w:lineRule="auto"/>
        <w:ind w:left="851" w:right="851" w:firstLine="0"/>
        <w:jc w:val="center"/>
        <w:rPr>
          <w:rFonts w:ascii="Vollkorn Black" w:hAnsi="Vollkorn Black"/>
          <w:color w:val="406386"/>
          <w:sz w:val="58"/>
          <w:szCs w:val="58"/>
          <w:lang w:val="en-US"/>
        </w:rPr>
      </w:pPr>
      <w:bookmarkStart w:id="0" w:name="_Hlk39174300"/>
      <w:bookmarkEnd w:id="0"/>
      <w:r w:rsidRPr="0079514E">
        <w:rPr>
          <w:rFonts w:ascii="Vollkorn Black" w:hAnsi="Vollkorn Black"/>
          <w:color w:val="406386"/>
          <w:sz w:val="58"/>
          <w:szCs w:val="58"/>
          <w:lang w:val="en-US"/>
        </w:rPr>
        <w:t>Preparedness Guide for persons with disability</w:t>
      </w:r>
    </w:p>
    <w:p w14:paraId="0D571FD9" w14:textId="54B7AA42" w:rsidR="000D5B8C" w:rsidRPr="0079514E" w:rsidRDefault="0079514E" w:rsidP="000D5B8C">
      <w:pPr>
        <w:jc w:val="center"/>
        <w:rPr>
          <w:rFonts w:ascii="Vollkorn" w:hAnsi="Vollkorn"/>
          <w:color w:val="E53F63"/>
          <w:sz w:val="60"/>
          <w:szCs w:val="60"/>
          <w:lang w:val="en-US"/>
        </w:rPr>
      </w:pPr>
      <w:r w:rsidRPr="0079514E">
        <w:rPr>
          <w:rFonts w:ascii="Vollkorn" w:hAnsi="Vollkorn"/>
          <w:color w:val="E53F63"/>
          <w:sz w:val="60"/>
          <w:szCs w:val="60"/>
          <w:lang w:val="en-US"/>
        </w:rPr>
        <w:t>Make your own plan</w:t>
      </w:r>
    </w:p>
    <w:p w14:paraId="5CDCCC61" w14:textId="59CC3B22" w:rsidR="000D5B8C" w:rsidRPr="0079514E" w:rsidRDefault="0079514E" w:rsidP="00006AFA">
      <w:pPr>
        <w:shd w:val="clear" w:color="auto" w:fill="406386"/>
        <w:spacing w:before="1320"/>
        <w:jc w:val="center"/>
        <w:rPr>
          <w:rFonts w:ascii="PF DinDisplay Pro" w:hAnsi="PF DinDisplay Pro" w:cs="Open Sans"/>
          <w:b/>
          <w:bCs/>
          <w:color w:val="FFFFFF" w:themeColor="background1"/>
          <w:sz w:val="26"/>
          <w:szCs w:val="26"/>
          <w:lang w:val="en-US"/>
        </w:rPr>
      </w:pPr>
      <w:r w:rsidRPr="0079514E">
        <w:rPr>
          <w:rFonts w:ascii="PF DinDisplay Pro" w:hAnsi="PF DinDisplay Pro" w:cs="Open Sans"/>
          <w:b/>
          <w:bCs/>
          <w:color w:val="FFFFFF" w:themeColor="background1"/>
          <w:sz w:val="26"/>
          <w:szCs w:val="26"/>
          <w:lang w:val="en-US"/>
        </w:rPr>
        <w:t>One natural hazard may affect your life too</w:t>
      </w:r>
    </w:p>
    <w:tbl>
      <w:tblPr>
        <w:tblStyle w:val="ad"/>
        <w:tblW w:w="0" w:type="auto"/>
        <w:tblLook w:val="04A0" w:firstRow="1" w:lastRow="0" w:firstColumn="1" w:lastColumn="0" w:noHBand="0" w:noVBand="1"/>
      </w:tblPr>
      <w:tblGrid>
        <w:gridCol w:w="2123"/>
        <w:gridCol w:w="2124"/>
        <w:gridCol w:w="2124"/>
        <w:gridCol w:w="2124"/>
      </w:tblGrid>
      <w:tr w:rsidR="00006AFA" w14:paraId="6A1011E0" w14:textId="77777777" w:rsidTr="00D0722A">
        <w:trPr>
          <w:trHeight w:val="1599"/>
        </w:trPr>
        <w:tc>
          <w:tcPr>
            <w:tcW w:w="2123" w:type="dxa"/>
            <w:tcBorders>
              <w:top w:val="nil"/>
              <w:left w:val="nil"/>
              <w:bottom w:val="nil"/>
              <w:right w:val="nil"/>
            </w:tcBorders>
          </w:tcPr>
          <w:p w14:paraId="01F06DB1" w14:textId="7677EB2F" w:rsidR="00006AFA" w:rsidRDefault="00006AFA" w:rsidP="000D5B8C">
            <w:pPr>
              <w:ind w:firstLine="0"/>
              <w:jc w:val="center"/>
              <w:rPr>
                <w:rFonts w:ascii="Open Sans Condensed Light" w:hAnsi="Open Sans Condensed Light" w:cs="Open Sans Condensed Light"/>
                <w:sz w:val="20"/>
                <w:szCs w:val="20"/>
              </w:rPr>
            </w:pPr>
            <w:r>
              <w:rPr>
                <w:rFonts w:ascii="Open Sans Condensed Light" w:hAnsi="Open Sans Condensed Light" w:cs="Open Sans Condensed Light"/>
                <w:noProof/>
                <w:sz w:val="20"/>
                <w:szCs w:val="20"/>
              </w:rPr>
              <w:drawing>
                <wp:inline distT="0" distB="0" distL="0" distR="0" wp14:anchorId="5A4D9EC1" wp14:editId="0DDC1687">
                  <wp:extent cx="900000" cy="900000"/>
                  <wp:effectExtent l="0" t="0" r="0" b="0"/>
                  <wp:docPr id="51" name="Εικόνα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124" w:type="dxa"/>
            <w:tcBorders>
              <w:top w:val="nil"/>
              <w:left w:val="nil"/>
              <w:bottom w:val="nil"/>
              <w:right w:val="nil"/>
            </w:tcBorders>
          </w:tcPr>
          <w:p w14:paraId="7FACCFDA" w14:textId="761791A5" w:rsidR="00006AFA" w:rsidRDefault="00006AFA" w:rsidP="000D5B8C">
            <w:pPr>
              <w:ind w:firstLine="0"/>
              <w:jc w:val="center"/>
              <w:rPr>
                <w:rFonts w:ascii="Open Sans Condensed Light" w:hAnsi="Open Sans Condensed Light" w:cs="Open Sans Condensed Light"/>
                <w:sz w:val="20"/>
                <w:szCs w:val="20"/>
              </w:rPr>
            </w:pPr>
            <w:r>
              <w:rPr>
                <w:rFonts w:ascii="Open Sans Condensed Light" w:hAnsi="Open Sans Condensed Light" w:cs="Open Sans Condensed Light"/>
                <w:noProof/>
                <w:sz w:val="20"/>
                <w:szCs w:val="20"/>
              </w:rPr>
              <w:drawing>
                <wp:inline distT="0" distB="0" distL="0" distR="0" wp14:anchorId="04A470A5" wp14:editId="4F58EDCB">
                  <wp:extent cx="900000" cy="900000"/>
                  <wp:effectExtent l="0" t="0" r="0" b="0"/>
                  <wp:docPr id="52" name="Εικόνα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 5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124" w:type="dxa"/>
            <w:tcBorders>
              <w:top w:val="nil"/>
              <w:left w:val="nil"/>
              <w:bottom w:val="nil"/>
              <w:right w:val="nil"/>
            </w:tcBorders>
          </w:tcPr>
          <w:p w14:paraId="23AED303" w14:textId="3F73034C" w:rsidR="00006AFA" w:rsidRDefault="00006AFA" w:rsidP="000D5B8C">
            <w:pPr>
              <w:ind w:firstLine="0"/>
              <w:jc w:val="center"/>
              <w:rPr>
                <w:rFonts w:ascii="Open Sans Condensed Light" w:hAnsi="Open Sans Condensed Light" w:cs="Open Sans Condensed Light"/>
                <w:sz w:val="20"/>
                <w:szCs w:val="20"/>
              </w:rPr>
            </w:pPr>
            <w:r>
              <w:rPr>
                <w:rFonts w:ascii="Open Sans Condensed Light" w:hAnsi="Open Sans Condensed Light" w:cs="Open Sans Condensed Light"/>
                <w:noProof/>
                <w:sz w:val="20"/>
                <w:szCs w:val="20"/>
              </w:rPr>
              <w:drawing>
                <wp:inline distT="0" distB="0" distL="0" distR="0" wp14:anchorId="11189E89" wp14:editId="21A759CB">
                  <wp:extent cx="900000" cy="900000"/>
                  <wp:effectExtent l="0" t="0" r="0" b="0"/>
                  <wp:docPr id="53" name="Εικόνα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 5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124" w:type="dxa"/>
            <w:tcBorders>
              <w:top w:val="nil"/>
              <w:left w:val="nil"/>
              <w:bottom w:val="nil"/>
              <w:right w:val="nil"/>
            </w:tcBorders>
          </w:tcPr>
          <w:p w14:paraId="04E1EB64" w14:textId="47E4AEF6" w:rsidR="00006AFA" w:rsidRDefault="00006AFA" w:rsidP="000D5B8C">
            <w:pPr>
              <w:ind w:firstLine="0"/>
              <w:jc w:val="center"/>
              <w:rPr>
                <w:rFonts w:ascii="Open Sans Condensed Light" w:hAnsi="Open Sans Condensed Light" w:cs="Open Sans Condensed Light"/>
                <w:sz w:val="20"/>
                <w:szCs w:val="20"/>
              </w:rPr>
            </w:pPr>
            <w:r>
              <w:rPr>
                <w:rFonts w:ascii="Open Sans Condensed Light" w:hAnsi="Open Sans Condensed Light" w:cs="Open Sans Condensed Light"/>
                <w:noProof/>
                <w:sz w:val="20"/>
                <w:szCs w:val="20"/>
              </w:rPr>
              <w:drawing>
                <wp:inline distT="0" distB="0" distL="0" distR="0" wp14:anchorId="0ED69C51" wp14:editId="2C2C7A71">
                  <wp:extent cx="900000" cy="900000"/>
                  <wp:effectExtent l="0" t="0" r="0" b="0"/>
                  <wp:docPr id="54" name="Εικόνα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 5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D0722A" w:rsidRPr="00006AFA" w14:paraId="4F7DA8E1" w14:textId="77777777" w:rsidTr="00006AFA">
        <w:tc>
          <w:tcPr>
            <w:tcW w:w="2123" w:type="dxa"/>
            <w:tcBorders>
              <w:top w:val="nil"/>
              <w:left w:val="nil"/>
              <w:bottom w:val="nil"/>
              <w:right w:val="nil"/>
            </w:tcBorders>
            <w:shd w:val="clear" w:color="auto" w:fill="406386"/>
          </w:tcPr>
          <w:p w14:paraId="058AA136" w14:textId="3BEBBCA9" w:rsidR="00D0722A" w:rsidRPr="00006AFA" w:rsidRDefault="0079514E" w:rsidP="00682681">
            <w:pPr>
              <w:spacing w:before="120" w:after="120"/>
              <w:ind w:firstLine="0"/>
              <w:jc w:val="center"/>
              <w:rPr>
                <w:rFonts w:ascii="Open Sans" w:hAnsi="Open Sans" w:cs="Open Sans"/>
                <w:b/>
                <w:bCs/>
                <w:color w:val="FFFFFF" w:themeColor="background1"/>
                <w:sz w:val="20"/>
                <w:szCs w:val="20"/>
              </w:rPr>
            </w:pPr>
            <w:r w:rsidRPr="0079514E">
              <w:rPr>
                <w:rFonts w:ascii="PF DinDisplay Pro" w:hAnsi="PF DinDisplay Pro" w:cs="Open Sans"/>
                <w:color w:val="FFFFFF" w:themeColor="background1"/>
                <w:sz w:val="20"/>
                <w:szCs w:val="20"/>
              </w:rPr>
              <w:t>EARTHQUAKE</w:t>
            </w:r>
          </w:p>
        </w:tc>
        <w:tc>
          <w:tcPr>
            <w:tcW w:w="2124" w:type="dxa"/>
            <w:tcBorders>
              <w:top w:val="nil"/>
              <w:left w:val="nil"/>
              <w:bottom w:val="nil"/>
              <w:right w:val="nil"/>
            </w:tcBorders>
            <w:shd w:val="clear" w:color="auto" w:fill="406386"/>
          </w:tcPr>
          <w:p w14:paraId="32573822" w14:textId="0B781437" w:rsidR="00D0722A" w:rsidRPr="0079514E" w:rsidRDefault="0079514E" w:rsidP="00682681">
            <w:pPr>
              <w:spacing w:before="120" w:after="120"/>
              <w:ind w:firstLine="0"/>
              <w:jc w:val="center"/>
              <w:rPr>
                <w:rFonts w:ascii="Open Sans" w:hAnsi="Open Sans" w:cs="Open Sans"/>
                <w:b/>
                <w:bCs/>
                <w:color w:val="FFFFFF" w:themeColor="background1"/>
                <w:sz w:val="20"/>
                <w:szCs w:val="20"/>
                <w:lang w:val="en-US"/>
              </w:rPr>
            </w:pPr>
            <w:r>
              <w:rPr>
                <w:rFonts w:ascii="PF DinDisplay Pro" w:hAnsi="PF DinDisplay Pro" w:cs="Open Sans"/>
                <w:color w:val="FFFFFF" w:themeColor="background1"/>
                <w:sz w:val="20"/>
                <w:szCs w:val="20"/>
                <w:lang w:val="en-US"/>
              </w:rPr>
              <w:t>FIRE</w:t>
            </w:r>
          </w:p>
        </w:tc>
        <w:tc>
          <w:tcPr>
            <w:tcW w:w="2124" w:type="dxa"/>
            <w:tcBorders>
              <w:top w:val="nil"/>
              <w:left w:val="nil"/>
              <w:bottom w:val="nil"/>
              <w:right w:val="nil"/>
            </w:tcBorders>
            <w:shd w:val="clear" w:color="auto" w:fill="406386"/>
          </w:tcPr>
          <w:p w14:paraId="57114DF0" w14:textId="5B46523A" w:rsidR="00D0722A" w:rsidRPr="0079514E" w:rsidRDefault="0079514E" w:rsidP="00682681">
            <w:pPr>
              <w:spacing w:before="120" w:after="120"/>
              <w:ind w:firstLine="0"/>
              <w:jc w:val="center"/>
              <w:rPr>
                <w:rFonts w:ascii="Open Sans" w:hAnsi="Open Sans" w:cs="Open Sans"/>
                <w:b/>
                <w:bCs/>
                <w:color w:val="FFFFFF" w:themeColor="background1"/>
                <w:sz w:val="20"/>
                <w:szCs w:val="20"/>
                <w:lang w:val="en-US"/>
              </w:rPr>
            </w:pPr>
            <w:r>
              <w:rPr>
                <w:rFonts w:ascii="PF DinDisplay Pro" w:hAnsi="PF DinDisplay Pro" w:cs="Open Sans"/>
                <w:color w:val="FFFFFF" w:themeColor="background1"/>
                <w:sz w:val="20"/>
                <w:szCs w:val="20"/>
                <w:lang w:val="en-US"/>
              </w:rPr>
              <w:t>FLOOD</w:t>
            </w:r>
          </w:p>
        </w:tc>
        <w:tc>
          <w:tcPr>
            <w:tcW w:w="2124" w:type="dxa"/>
            <w:tcBorders>
              <w:top w:val="nil"/>
              <w:left w:val="nil"/>
              <w:bottom w:val="nil"/>
              <w:right w:val="nil"/>
            </w:tcBorders>
            <w:shd w:val="clear" w:color="auto" w:fill="406386"/>
          </w:tcPr>
          <w:p w14:paraId="4DE7C501" w14:textId="18673F26" w:rsidR="00D0722A" w:rsidRPr="00006AFA" w:rsidRDefault="0079514E" w:rsidP="00682681">
            <w:pPr>
              <w:spacing w:before="120" w:after="120"/>
              <w:ind w:firstLine="0"/>
              <w:jc w:val="center"/>
              <w:rPr>
                <w:rFonts w:ascii="Open Sans" w:hAnsi="Open Sans" w:cs="Open Sans"/>
                <w:b/>
                <w:bCs/>
                <w:color w:val="FFFFFF" w:themeColor="background1"/>
                <w:sz w:val="20"/>
                <w:szCs w:val="20"/>
              </w:rPr>
            </w:pPr>
            <w:r w:rsidRPr="0079514E">
              <w:rPr>
                <w:rFonts w:ascii="PF DinDisplay Pro" w:hAnsi="PF DinDisplay Pro" w:cs="Open Sans"/>
                <w:color w:val="FFFFFF" w:themeColor="background1"/>
                <w:sz w:val="20"/>
                <w:szCs w:val="20"/>
              </w:rPr>
              <w:t>EXTREME CONDITIONS</w:t>
            </w:r>
          </w:p>
        </w:tc>
      </w:tr>
    </w:tbl>
    <w:p w14:paraId="280679B6" w14:textId="6A914A4A" w:rsidR="001E2E03" w:rsidRPr="0079514E" w:rsidRDefault="0079514E" w:rsidP="0079514E">
      <w:pPr>
        <w:shd w:val="clear" w:color="auto" w:fill="406386"/>
        <w:spacing w:before="3480"/>
        <w:ind w:firstLine="0"/>
        <w:jc w:val="center"/>
        <w:rPr>
          <w:color w:val="FFFFFF" w:themeColor="background1"/>
          <w:lang w:val="en-US"/>
        </w:rPr>
      </w:pPr>
      <w:r w:rsidRPr="0079514E">
        <w:rPr>
          <w:rFonts w:ascii="Open Sans Condensed Light" w:hAnsi="Open Sans Condensed Light" w:cs="Open Sans Condensed Light"/>
          <w:color w:val="FFFFFF" w:themeColor="background1"/>
          <w:sz w:val="20"/>
          <w:szCs w:val="20"/>
          <w:lang w:val="en-US"/>
        </w:rPr>
        <w:t>The 4PLUS project is co-funded by the European Union and National Funds of the countries</w:t>
      </w:r>
      <w:r>
        <w:rPr>
          <w:rFonts w:ascii="Open Sans Condensed Light" w:hAnsi="Open Sans Condensed Light" w:cs="Open Sans Condensed Light"/>
          <w:color w:val="FFFFFF" w:themeColor="background1"/>
          <w:sz w:val="20"/>
          <w:szCs w:val="20"/>
          <w:lang w:val="en-US"/>
        </w:rPr>
        <w:br/>
      </w:r>
      <w:r w:rsidRPr="0079514E">
        <w:rPr>
          <w:rFonts w:ascii="Open Sans Condensed Light" w:hAnsi="Open Sans Condensed Light" w:cs="Open Sans Condensed Light"/>
          <w:color w:val="FFFFFF" w:themeColor="background1"/>
          <w:sz w:val="20"/>
          <w:szCs w:val="20"/>
          <w:lang w:val="en-US"/>
        </w:rPr>
        <w:t>participating in the Interreg IPA Cross-Border Cooperation Programme “Greece-Albania 2014-2020”</w:t>
      </w:r>
    </w:p>
    <w:p w14:paraId="201E1B3C" w14:textId="171BFEB1" w:rsidR="001E2E03" w:rsidRPr="0079514E" w:rsidRDefault="001E2E03" w:rsidP="00692B0D">
      <w:pPr>
        <w:rPr>
          <w:lang w:val="en-US"/>
        </w:rPr>
        <w:sectPr w:rsidR="001E2E03" w:rsidRPr="0079514E" w:rsidSect="006460FB">
          <w:headerReference w:type="default" r:id="rId13"/>
          <w:footerReference w:type="even" r:id="rId14"/>
          <w:pgSz w:w="11907" w:h="16840"/>
          <w:pgMar w:top="1440" w:right="1701" w:bottom="1440" w:left="1701" w:header="709" w:footer="709" w:gutter="0"/>
          <w:cols w:space="708"/>
          <w:docGrid w:linePitch="360"/>
        </w:sectPr>
      </w:pPr>
    </w:p>
    <w:p w14:paraId="47D0D02E" w14:textId="5CB52F25" w:rsidR="00C14C32" w:rsidRPr="0079514E" w:rsidRDefault="00C14C32" w:rsidP="00CF043D">
      <w:pPr>
        <w:pStyle w:val="ae"/>
        <w:spacing w:before="1000"/>
        <w:ind w:firstLine="0"/>
        <w:rPr>
          <w:b/>
          <w:bCs/>
          <w:lang w:val="en-US"/>
        </w:rPr>
      </w:pPr>
      <w:r w:rsidRPr="00CF043D">
        <w:rPr>
          <w:b/>
          <w:bCs/>
          <w:noProof/>
        </w:rPr>
        <w:lastRenderedPageBreak/>
        <w:drawing>
          <wp:anchor distT="0" distB="0" distL="114300" distR="114300" simplePos="0" relativeHeight="251655168" behindDoc="0" locked="0" layoutInCell="1" allowOverlap="1" wp14:anchorId="1B44F0C7" wp14:editId="0E18F89B">
            <wp:simplePos x="0" y="0"/>
            <wp:positionH relativeFrom="column">
              <wp:posOffset>4227195</wp:posOffset>
            </wp:positionH>
            <wp:positionV relativeFrom="paragraph">
              <wp:posOffset>304800</wp:posOffset>
            </wp:positionV>
            <wp:extent cx="1173600" cy="1011600"/>
            <wp:effectExtent l="0" t="0" r="7620" b="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3600" cy="101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14E" w:rsidRPr="0079514E">
        <w:rPr>
          <w:b/>
          <w:bCs/>
          <w:noProof/>
          <w:lang w:val="en-US"/>
        </w:rPr>
        <w:t>National Confederation of Disabled Persons (NCDP)</w:t>
      </w:r>
    </w:p>
    <w:p w14:paraId="1E9A6B27" w14:textId="0332443C" w:rsidR="00C14C32" w:rsidRPr="0079514E" w:rsidRDefault="0079514E" w:rsidP="00885EBB">
      <w:pPr>
        <w:pStyle w:val="ae"/>
        <w:spacing w:before="120"/>
        <w:ind w:firstLine="0"/>
        <w:rPr>
          <w:lang w:val="en-US"/>
        </w:rPr>
      </w:pPr>
      <w:r w:rsidRPr="0079514E">
        <w:rPr>
          <w:lang w:val="en-US"/>
        </w:rPr>
        <w:t>Headquarters: 236 El. Venizelou str., P.C. 163 41, Ilioupoli</w:t>
      </w:r>
    </w:p>
    <w:p w14:paraId="6424DF00" w14:textId="62D2B8AF" w:rsidR="0079514E" w:rsidRPr="0079514E" w:rsidRDefault="0079514E" w:rsidP="0079514E">
      <w:pPr>
        <w:pStyle w:val="ae"/>
        <w:ind w:firstLine="0"/>
        <w:rPr>
          <w:lang w:val="en-US"/>
        </w:rPr>
      </w:pPr>
      <w:r w:rsidRPr="0079514E">
        <w:rPr>
          <w:sz w:val="22"/>
          <w:szCs w:val="22"/>
          <w:lang w:val="en-US"/>
        </w:rPr>
        <w:t>Phone</w:t>
      </w:r>
      <w:r>
        <w:rPr>
          <w:sz w:val="22"/>
          <w:szCs w:val="22"/>
          <w:lang w:val="en-US"/>
        </w:rPr>
        <w:t>:</w:t>
      </w:r>
      <w:r w:rsidRPr="0079514E">
        <w:rPr>
          <w:lang w:val="en-US"/>
        </w:rPr>
        <w:t xml:space="preserve"> +30 210 9949837, Fax</w:t>
      </w:r>
      <w:r>
        <w:rPr>
          <w:lang w:val="en-US"/>
        </w:rPr>
        <w:t>:</w:t>
      </w:r>
      <w:r w:rsidRPr="0079514E">
        <w:rPr>
          <w:lang w:val="en-US"/>
        </w:rPr>
        <w:t xml:space="preserve"> +30 210 5238967</w:t>
      </w:r>
    </w:p>
    <w:p w14:paraId="243580DE" w14:textId="559035EA" w:rsidR="001E2E03" w:rsidRPr="0079514E" w:rsidRDefault="0079514E" w:rsidP="0079514E">
      <w:pPr>
        <w:pStyle w:val="ae"/>
        <w:ind w:firstLine="0"/>
        <w:rPr>
          <w:lang w:val="en-US"/>
        </w:rPr>
      </w:pPr>
      <w:r w:rsidRPr="0079514E">
        <w:rPr>
          <w:lang w:val="en-US"/>
        </w:rPr>
        <w:t xml:space="preserve">E-mail: esaea@otenet.gr, Website: www.esamea.gr </w:t>
      </w:r>
    </w:p>
    <w:p w14:paraId="3CA3B9CE" w14:textId="3FC4E99E" w:rsidR="007348A7" w:rsidRPr="0079514E" w:rsidRDefault="007348A7" w:rsidP="007348A7">
      <w:pPr>
        <w:pStyle w:val="ae"/>
        <w:spacing w:before="120"/>
        <w:ind w:firstLine="0"/>
        <w:rPr>
          <w:rStyle w:val="-"/>
          <w:rFonts w:ascii="PF Agora Slab Pro Light" w:hAnsi="PF Agora Slab Pro Light"/>
          <w:sz w:val="23"/>
          <w:szCs w:val="23"/>
          <w:lang w:val="en-US"/>
        </w:rPr>
      </w:pPr>
      <w:r w:rsidRPr="00BB3752">
        <w:rPr>
          <w:rFonts w:ascii="FontAwesome" w:hAnsi="FontAwesome"/>
          <w:color w:val="42515A"/>
          <w:sz w:val="37"/>
          <w:szCs w:val="37"/>
        </w:rPr>
        <w:t></w:t>
      </w:r>
      <w:r w:rsidRPr="0079514E">
        <w:rPr>
          <w:rFonts w:asciiTheme="minorHAnsi" w:hAnsiTheme="minorHAnsi"/>
          <w:color w:val="42515A"/>
          <w:sz w:val="37"/>
          <w:szCs w:val="37"/>
          <w:lang w:val="en-US"/>
        </w:rPr>
        <w:tab/>
      </w:r>
      <w:r w:rsidR="0079514E" w:rsidRPr="0079514E">
        <w:rPr>
          <w:rFonts w:ascii="PF Din Text Comp Pro" w:hAnsi="PF Din Text Comp Pro"/>
          <w:lang w:val="en-US"/>
        </w:rPr>
        <w:t>The page of NCDP in Facebook:</w:t>
      </w:r>
      <w:r w:rsidRPr="0079514E">
        <w:rPr>
          <w:rFonts w:ascii="PF Din Text Comp Pro" w:hAnsi="PF Din Text Comp Pro"/>
          <w:lang w:val="en-US"/>
        </w:rPr>
        <w:t xml:space="preserve"> </w:t>
      </w:r>
      <w:hyperlink r:id="rId16" w:history="1">
        <w:r w:rsidRPr="0079514E">
          <w:rPr>
            <w:rStyle w:val="-"/>
            <w:rFonts w:ascii="PF Din Text Comp Pro" w:hAnsi="PF Din Text Comp Pro"/>
            <w:lang w:val="en-US"/>
          </w:rPr>
          <w:t>https://el-gr.facebook.com/ESAmeAgr</w:t>
        </w:r>
      </w:hyperlink>
    </w:p>
    <w:p w14:paraId="37A1D493" w14:textId="15F97A39" w:rsidR="007348A7" w:rsidRPr="0079514E" w:rsidRDefault="007348A7" w:rsidP="007348A7">
      <w:pPr>
        <w:pStyle w:val="ae"/>
        <w:spacing w:before="120"/>
        <w:ind w:firstLine="0"/>
        <w:rPr>
          <w:rStyle w:val="-"/>
          <w:rFonts w:ascii="PF Agora Slab Pro Light" w:hAnsi="PF Agora Slab Pro Light"/>
          <w:sz w:val="23"/>
          <w:szCs w:val="23"/>
          <w:lang w:val="en-US"/>
        </w:rPr>
      </w:pPr>
      <w:r w:rsidRPr="00BB3752">
        <w:rPr>
          <w:rFonts w:ascii="FontAwesome" w:hAnsi="FontAwesome"/>
          <w:color w:val="42515A"/>
          <w:sz w:val="37"/>
          <w:szCs w:val="37"/>
        </w:rPr>
        <w:t></w:t>
      </w:r>
      <w:r w:rsidRPr="0079514E">
        <w:rPr>
          <w:rFonts w:asciiTheme="minorHAnsi" w:hAnsiTheme="minorHAnsi"/>
          <w:color w:val="42515A"/>
          <w:sz w:val="37"/>
          <w:szCs w:val="37"/>
          <w:lang w:val="en-US"/>
        </w:rPr>
        <w:tab/>
      </w:r>
      <w:r w:rsidR="0079514E" w:rsidRPr="0079514E">
        <w:rPr>
          <w:rFonts w:ascii="PF Din Text Comp Pro" w:hAnsi="PF Din Text Comp Pro"/>
          <w:lang w:val="en-US"/>
        </w:rPr>
        <w:t>Follow NCDP on Twitter</w:t>
      </w:r>
      <w:r w:rsidRPr="0079514E">
        <w:rPr>
          <w:rFonts w:ascii="PF Din Text Comp Pro" w:hAnsi="PF Din Text Comp Pro"/>
          <w:lang w:val="en-US"/>
        </w:rPr>
        <w:t xml:space="preserve">: </w:t>
      </w:r>
      <w:hyperlink r:id="rId17" w:history="1">
        <w:r w:rsidRPr="0079514E">
          <w:rPr>
            <w:rStyle w:val="-"/>
            <w:rFonts w:ascii="PF Din Text Comp Pro" w:hAnsi="PF Din Text Comp Pro"/>
            <w:lang w:val="en-US"/>
          </w:rPr>
          <w:t>https://twitter.com/ESAMEAgr</w:t>
        </w:r>
      </w:hyperlink>
    </w:p>
    <w:p w14:paraId="3907D7C0" w14:textId="0236E7F0" w:rsidR="007348A7" w:rsidRPr="0079514E" w:rsidRDefault="007348A7" w:rsidP="007348A7">
      <w:pPr>
        <w:pStyle w:val="ae"/>
        <w:spacing w:before="120"/>
        <w:ind w:firstLine="0"/>
        <w:rPr>
          <w:rFonts w:asciiTheme="minorHAnsi" w:hAnsiTheme="minorHAnsi"/>
          <w:lang w:val="en-US"/>
        </w:rPr>
      </w:pPr>
      <w:r w:rsidRPr="00BB3752">
        <w:rPr>
          <w:rFonts w:ascii="FontAwesome" w:hAnsi="FontAwesome"/>
          <w:color w:val="42515A"/>
          <w:sz w:val="37"/>
          <w:szCs w:val="37"/>
        </w:rPr>
        <w:t></w:t>
      </w:r>
      <w:r w:rsidRPr="0079514E">
        <w:rPr>
          <w:rFonts w:asciiTheme="minorHAnsi" w:hAnsiTheme="minorHAnsi"/>
          <w:color w:val="42515A"/>
          <w:sz w:val="37"/>
          <w:szCs w:val="37"/>
          <w:lang w:val="en-US"/>
        </w:rPr>
        <w:tab/>
      </w:r>
      <w:r w:rsidR="0079514E" w:rsidRPr="0079514E">
        <w:rPr>
          <w:rFonts w:ascii="PF Din Text Comp Pro" w:hAnsi="PF Din Text Comp Pro"/>
          <w:lang w:val="en-US"/>
        </w:rPr>
        <w:t>Find the NCDP channel on YouTube</w:t>
      </w:r>
      <w:r w:rsidRPr="0079514E">
        <w:rPr>
          <w:rFonts w:ascii="PF Din Text Comp Pro" w:hAnsi="PF Din Text Comp Pro"/>
          <w:lang w:val="en-US"/>
        </w:rPr>
        <w:t xml:space="preserve">: </w:t>
      </w:r>
      <w:hyperlink r:id="rId18" w:history="1">
        <w:r w:rsidRPr="0079514E">
          <w:rPr>
            <w:rStyle w:val="-"/>
            <w:rFonts w:ascii="PF Din Text Comp Pro" w:hAnsi="PF Din Text Comp Pro"/>
            <w:lang w:val="en-US"/>
          </w:rPr>
          <w:t>www.youtube.com/user/ESAmeAGr</w:t>
        </w:r>
      </w:hyperlink>
    </w:p>
    <w:p w14:paraId="4D1BED54" w14:textId="48D1164C" w:rsidR="00AA6B68" w:rsidRPr="0079514E" w:rsidRDefault="0079514E" w:rsidP="007348A7">
      <w:pPr>
        <w:pStyle w:val="ae"/>
        <w:spacing w:before="600" w:after="720"/>
        <w:ind w:firstLine="0"/>
        <w:rPr>
          <w:lang w:val="en-US"/>
        </w:rPr>
      </w:pPr>
      <w:r>
        <w:rPr>
          <w:lang w:val="en-US"/>
        </w:rPr>
        <w:t>Athens</w:t>
      </w:r>
      <w:r w:rsidR="001E2E03" w:rsidRPr="0079514E">
        <w:rPr>
          <w:lang w:val="en-US"/>
        </w:rPr>
        <w:t>, 20</w:t>
      </w:r>
      <w:r w:rsidR="00AA6B68" w:rsidRPr="0079514E">
        <w:rPr>
          <w:lang w:val="en-US"/>
        </w:rPr>
        <w:t>21</w:t>
      </w:r>
    </w:p>
    <w:p w14:paraId="00BFFB95" w14:textId="2164D5FD" w:rsidR="001E2E03" w:rsidRPr="0079514E" w:rsidRDefault="0079514E" w:rsidP="00885EBB">
      <w:pPr>
        <w:pStyle w:val="ae"/>
        <w:pBdr>
          <w:top w:val="single" w:sz="4" w:space="1" w:color="auto"/>
          <w:bottom w:val="single" w:sz="4" w:space="1" w:color="auto"/>
        </w:pBdr>
        <w:ind w:firstLine="0"/>
        <w:rPr>
          <w:lang w:val="en-US"/>
        </w:rPr>
      </w:pPr>
      <w:r w:rsidRPr="0079514E">
        <w:rPr>
          <w:lang w:val="en-US"/>
        </w:rPr>
        <w:t>This guide was prepared for the NCDP from the company EUROPRAXIS m.IKE. in the framework of the project “4PLUS: Public awareness, Preparedness, Participation and Coordination for Civil Protection for All”. The project is part of the “Interreg IPA II Cross-Border Cooperation Program Greece-Albania 2014-2020” (greece-albania.eu) and is co-financed by the European Union and by national funds of Greece and Albania. The views expressed in the guide do not necessarily reflect the views of the European Union, the participating countries, and the Managing Authority</w:t>
      </w:r>
      <w:r w:rsidR="00885EBB" w:rsidRPr="0079514E">
        <w:rPr>
          <w:lang w:val="en-US"/>
        </w:rPr>
        <w:t>.</w:t>
      </w:r>
    </w:p>
    <w:p w14:paraId="04459533" w14:textId="6C419103" w:rsidR="006D1C2B" w:rsidRPr="0079514E" w:rsidRDefault="006D1C2B" w:rsidP="004A2D94">
      <w:pPr>
        <w:pStyle w:val="ae"/>
        <w:spacing w:after="1440"/>
        <w:ind w:firstLine="0"/>
        <w:rPr>
          <w:lang w:val="en-US"/>
        </w:rPr>
      </w:pPr>
    </w:p>
    <w:p w14:paraId="43F3FD33" w14:textId="77777777" w:rsidR="006D1C2B" w:rsidRPr="0079514E" w:rsidRDefault="006D1C2B" w:rsidP="00692B0D">
      <w:pPr>
        <w:rPr>
          <w:lang w:val="en-US"/>
        </w:rPr>
        <w:sectPr w:rsidR="006D1C2B" w:rsidRPr="0079514E" w:rsidSect="006460FB">
          <w:headerReference w:type="even" r:id="rId19"/>
          <w:footerReference w:type="even" r:id="rId20"/>
          <w:pgSz w:w="11907" w:h="16840"/>
          <w:pgMar w:top="1440" w:right="1701" w:bottom="1440" w:left="1701" w:header="709" w:footer="709" w:gutter="0"/>
          <w:cols w:space="708"/>
          <w:docGrid w:linePitch="360"/>
        </w:sectPr>
      </w:pPr>
    </w:p>
    <w:p w14:paraId="3EFEABFF" w14:textId="2DE0DAE8" w:rsidR="001E2E03" w:rsidRPr="0079514E" w:rsidRDefault="0079514E" w:rsidP="007348A7">
      <w:pPr>
        <w:pStyle w:val="ae"/>
        <w:spacing w:before="480" w:after="120"/>
        <w:ind w:firstLine="0"/>
        <w:jc w:val="left"/>
        <w:rPr>
          <w:lang w:val="en-US"/>
        </w:rPr>
      </w:pPr>
      <w:r>
        <w:rPr>
          <w:lang w:val="en-US"/>
        </w:rPr>
        <w:t>Press</w:t>
      </w:r>
      <w:r w:rsidRPr="0079514E">
        <w:rPr>
          <w:lang w:val="en-US"/>
        </w:rPr>
        <w:t xml:space="preserve"> </w:t>
      </w:r>
      <w:r>
        <w:rPr>
          <w:lang w:val="en-US"/>
        </w:rPr>
        <w:t>editing</w:t>
      </w:r>
      <w:r w:rsidRPr="0079514E">
        <w:rPr>
          <w:lang w:val="en-US"/>
        </w:rPr>
        <w:t xml:space="preserve"> </w:t>
      </w:r>
      <w:r>
        <w:rPr>
          <w:lang w:val="en-US"/>
        </w:rPr>
        <w:t>and</w:t>
      </w:r>
      <w:r w:rsidRPr="0079514E">
        <w:rPr>
          <w:lang w:val="en-US"/>
        </w:rPr>
        <w:t xml:space="preserve"> </w:t>
      </w:r>
      <w:r>
        <w:rPr>
          <w:lang w:val="en-US"/>
        </w:rPr>
        <w:t>production of</w:t>
      </w:r>
      <w:r w:rsidR="00885EBB" w:rsidRPr="0079514E">
        <w:rPr>
          <w:lang w:val="en-US"/>
        </w:rPr>
        <w:br/>
      </w:r>
      <w:r>
        <w:rPr>
          <w:lang w:val="en-US"/>
        </w:rPr>
        <w:t>alternative accessible formats</w:t>
      </w:r>
      <w:r w:rsidR="00ED13A3" w:rsidRPr="0079514E">
        <w:rPr>
          <w:lang w:val="en-US"/>
        </w:rPr>
        <w:t>:</w:t>
      </w:r>
    </w:p>
    <w:p w14:paraId="73E231BA" w14:textId="263ABD2A" w:rsidR="00885EBB" w:rsidRPr="006B2B13" w:rsidRDefault="002C0166" w:rsidP="00885EBB">
      <w:pPr>
        <w:pStyle w:val="ae"/>
        <w:spacing w:before="120"/>
        <w:ind w:firstLine="0"/>
        <w:rPr>
          <w:b/>
          <w:bCs/>
          <w:lang w:val="en-US"/>
        </w:rPr>
      </w:pPr>
      <w:r>
        <w:rPr>
          <w:noProof/>
        </w:rPr>
        <w:drawing>
          <wp:anchor distT="0" distB="0" distL="114300" distR="114300" simplePos="0" relativeHeight="251965440" behindDoc="0" locked="0" layoutInCell="1" allowOverlap="1" wp14:anchorId="71FBD156" wp14:editId="2C3331E1">
            <wp:simplePos x="0" y="0"/>
            <wp:positionH relativeFrom="column">
              <wp:posOffset>4138930</wp:posOffset>
            </wp:positionH>
            <wp:positionV relativeFrom="paragraph">
              <wp:posOffset>22860</wp:posOffset>
            </wp:positionV>
            <wp:extent cx="1259840" cy="798830"/>
            <wp:effectExtent l="0" t="0" r="0" b="1270"/>
            <wp:wrapNone/>
            <wp:docPr id="48" name="Εικόνα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 4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984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EBB" w:rsidRPr="006B2B13">
        <w:rPr>
          <w:b/>
          <w:bCs/>
          <w:lang w:val="en-US"/>
        </w:rPr>
        <w:t xml:space="preserve">EUROPRAXIS </w:t>
      </w:r>
      <w:r w:rsidR="00885EBB" w:rsidRPr="00885EBB">
        <w:rPr>
          <w:b/>
          <w:bCs/>
        </w:rPr>
        <w:t>μ</w:t>
      </w:r>
      <w:r w:rsidR="00885EBB" w:rsidRPr="006B2B13">
        <w:rPr>
          <w:b/>
          <w:bCs/>
          <w:lang w:val="en-US"/>
        </w:rPr>
        <w:t>.</w:t>
      </w:r>
      <w:r w:rsidR="00885EBB" w:rsidRPr="00885EBB">
        <w:rPr>
          <w:b/>
          <w:bCs/>
        </w:rPr>
        <w:t>ΙΚΕ</w:t>
      </w:r>
    </w:p>
    <w:p w14:paraId="479AA92D" w14:textId="1F4440BA" w:rsidR="00885EBB" w:rsidRPr="0079514E" w:rsidRDefault="0079514E" w:rsidP="00885EBB">
      <w:pPr>
        <w:pStyle w:val="ae"/>
        <w:ind w:firstLine="0"/>
        <w:rPr>
          <w:sz w:val="22"/>
          <w:szCs w:val="22"/>
          <w:lang w:val="en-US"/>
        </w:rPr>
      </w:pPr>
      <w:r w:rsidRPr="0079514E">
        <w:rPr>
          <w:sz w:val="22"/>
          <w:szCs w:val="22"/>
          <w:lang w:val="en-US"/>
        </w:rPr>
        <w:t>4 Vergas str., P.C. 176 73 Kalithea</w:t>
      </w:r>
    </w:p>
    <w:p w14:paraId="6F2AC48D" w14:textId="09546112" w:rsidR="0079514E" w:rsidRPr="002C0166" w:rsidRDefault="0079514E" w:rsidP="0079514E">
      <w:pPr>
        <w:pStyle w:val="ae"/>
        <w:ind w:firstLine="0"/>
        <w:rPr>
          <w:sz w:val="22"/>
          <w:szCs w:val="22"/>
          <w:lang w:val="fr-FR"/>
        </w:rPr>
      </w:pPr>
      <w:r w:rsidRPr="002C0166">
        <w:rPr>
          <w:sz w:val="22"/>
          <w:szCs w:val="22"/>
          <w:lang w:val="fr-FR"/>
        </w:rPr>
        <w:t xml:space="preserve">Phone: +30 </w:t>
      </w:r>
      <w:r w:rsidR="002C0166" w:rsidRPr="002C0166">
        <w:rPr>
          <w:sz w:val="22"/>
          <w:szCs w:val="22"/>
          <w:lang w:val="fr-FR"/>
        </w:rPr>
        <w:t xml:space="preserve">210 9521313, Fax: </w:t>
      </w:r>
      <w:r w:rsidR="002C0166">
        <w:rPr>
          <w:sz w:val="22"/>
          <w:szCs w:val="22"/>
          <w:lang w:val="fr-FR"/>
        </w:rPr>
        <w:t xml:space="preserve">+30 </w:t>
      </w:r>
      <w:r w:rsidR="002C0166" w:rsidRPr="002C0166">
        <w:rPr>
          <w:sz w:val="22"/>
          <w:szCs w:val="22"/>
          <w:lang w:val="fr-FR"/>
        </w:rPr>
        <w:t>210 9521318</w:t>
      </w:r>
    </w:p>
    <w:p w14:paraId="1256ABA1" w14:textId="2E2AEB4C" w:rsidR="00885EBB" w:rsidRPr="0079514E" w:rsidRDefault="0079514E" w:rsidP="0079514E">
      <w:pPr>
        <w:pStyle w:val="ae"/>
        <w:ind w:firstLine="0"/>
        <w:rPr>
          <w:lang w:val="en-US"/>
        </w:rPr>
        <w:sectPr w:rsidR="00885EBB" w:rsidRPr="0079514E" w:rsidSect="00885EBB">
          <w:type w:val="continuous"/>
          <w:pgSz w:w="11907" w:h="16840"/>
          <w:pgMar w:top="1440" w:right="1701" w:bottom="1440" w:left="1701" w:header="709" w:footer="709" w:gutter="0"/>
          <w:cols w:space="340"/>
          <w:docGrid w:linePitch="360"/>
        </w:sectPr>
      </w:pPr>
      <w:r w:rsidRPr="002C0166">
        <w:rPr>
          <w:sz w:val="22"/>
          <w:szCs w:val="22"/>
          <w:lang w:val="en-US"/>
        </w:rPr>
        <w:t xml:space="preserve">Email: </w:t>
      </w:r>
      <w:hyperlink r:id="rId22" w:history="1">
        <w:r w:rsidR="002C0166" w:rsidRPr="002C0166">
          <w:rPr>
            <w:rStyle w:val="-"/>
            <w:sz w:val="22"/>
            <w:szCs w:val="22"/>
            <w:lang w:val="en-US"/>
          </w:rPr>
          <w:t>info@euro-praxis.com</w:t>
        </w:r>
      </w:hyperlink>
      <w:r w:rsidR="002C0166" w:rsidRPr="002C0166">
        <w:rPr>
          <w:sz w:val="22"/>
          <w:szCs w:val="22"/>
          <w:lang w:val="en-US"/>
        </w:rPr>
        <w:t xml:space="preserve">, </w:t>
      </w:r>
      <w:r w:rsidRPr="0079514E">
        <w:rPr>
          <w:sz w:val="22"/>
          <w:szCs w:val="22"/>
          <w:lang w:val="en-US"/>
        </w:rPr>
        <w:t>Website: www.euro-praxis.com</w:t>
      </w:r>
    </w:p>
    <w:p w14:paraId="283F271C" w14:textId="16390270" w:rsidR="007348A7" w:rsidRPr="0079514E" w:rsidRDefault="007348A7" w:rsidP="007348A7">
      <w:pPr>
        <w:pStyle w:val="ae"/>
        <w:spacing w:after="120"/>
        <w:ind w:firstLine="0"/>
        <w:rPr>
          <w:lang w:val="en-US"/>
        </w:rPr>
      </w:pPr>
    </w:p>
    <w:p w14:paraId="0141BA06" w14:textId="1FB3427F" w:rsidR="00EE660F" w:rsidRPr="0079514E" w:rsidRDefault="00EE660F" w:rsidP="00CF043D">
      <w:pPr>
        <w:pStyle w:val="ae"/>
        <w:ind w:firstLine="0"/>
        <w:rPr>
          <w:lang w:val="en-US"/>
        </w:rPr>
        <w:sectPr w:rsidR="00EE660F" w:rsidRPr="0079514E" w:rsidSect="00CF043D">
          <w:type w:val="continuous"/>
          <w:pgSz w:w="11907" w:h="16840"/>
          <w:pgMar w:top="1440" w:right="1701" w:bottom="1440" w:left="1701" w:header="709" w:footer="709" w:gutter="0"/>
          <w:cols w:num="2" w:space="340"/>
          <w:docGrid w:linePitch="360"/>
        </w:sectPr>
      </w:pPr>
    </w:p>
    <w:p w14:paraId="68D753B4" w14:textId="6BBB4B27" w:rsidR="00A5671F" w:rsidRPr="00573027" w:rsidRDefault="0079514E" w:rsidP="006B3278">
      <w:pPr>
        <w:pStyle w:val="10"/>
        <w:spacing w:before="0"/>
        <w:ind w:left="431" w:hanging="431"/>
      </w:pPr>
      <w:r w:rsidRPr="0079514E">
        <w:lastRenderedPageBreak/>
        <w:t>Why should you prepare?</w:t>
      </w:r>
    </w:p>
    <w:p w14:paraId="06F0D604" w14:textId="3744DDE4" w:rsidR="00007650" w:rsidRPr="0079514E" w:rsidRDefault="004A2723" w:rsidP="0053683D">
      <w:pPr>
        <w:spacing w:after="80" w:line="252" w:lineRule="auto"/>
        <w:ind w:firstLine="0"/>
        <w:rPr>
          <w:sz w:val="23"/>
          <w:szCs w:val="23"/>
          <w:lang w:val="en-US"/>
        </w:rPr>
      </w:pPr>
      <w:bookmarkStart w:id="1" w:name="_Toc121686332"/>
      <w:r>
        <w:rPr>
          <w:noProof/>
          <w:sz w:val="23"/>
          <w:szCs w:val="23"/>
        </w:rPr>
        <w:drawing>
          <wp:anchor distT="0" distB="0" distL="114300" distR="114300" simplePos="0" relativeHeight="251984896" behindDoc="0" locked="0" layoutInCell="1" allowOverlap="1" wp14:anchorId="0FFAE26F" wp14:editId="6113254A">
            <wp:simplePos x="0" y="0"/>
            <wp:positionH relativeFrom="column">
              <wp:posOffset>4144645</wp:posOffset>
            </wp:positionH>
            <wp:positionV relativeFrom="paragraph">
              <wp:posOffset>22489</wp:posOffset>
            </wp:positionV>
            <wp:extent cx="899795" cy="899795"/>
            <wp:effectExtent l="0" t="0" r="0" b="0"/>
            <wp:wrapSquare wrapText="bothSides"/>
            <wp:docPr id="18"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5573">
        <w:rPr>
          <w:noProof/>
          <w:sz w:val="23"/>
          <w:szCs w:val="23"/>
        </w:rPr>
        <mc:AlternateContent>
          <mc:Choice Requires="wps">
            <w:drawing>
              <wp:anchor distT="0" distB="0" distL="114300" distR="114300" simplePos="0" relativeHeight="251983872" behindDoc="0" locked="0" layoutInCell="1" allowOverlap="1" wp14:anchorId="74B70F83" wp14:editId="6801402E">
                <wp:simplePos x="0" y="0"/>
                <wp:positionH relativeFrom="column">
                  <wp:posOffset>4240901</wp:posOffset>
                </wp:positionH>
                <wp:positionV relativeFrom="paragraph">
                  <wp:posOffset>133985</wp:posOffset>
                </wp:positionV>
                <wp:extent cx="719455" cy="719455"/>
                <wp:effectExtent l="0" t="0" r="4445" b="4445"/>
                <wp:wrapNone/>
                <wp:docPr id="17" name="Πλαίσιο κειμένου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9455" cy="719455"/>
                        </a:xfrm>
                        <a:prstGeom prst="rect">
                          <a:avLst/>
                        </a:prstGeom>
                        <a:solidFill>
                          <a:schemeClr val="lt1"/>
                        </a:solidFill>
                        <a:ln w="6350">
                          <a:noFill/>
                        </a:ln>
                      </wps:spPr>
                      <wps:txbx>
                        <w:txbxContent>
                          <w:p w14:paraId="1D6229E8" w14:textId="5D0611E9" w:rsidR="00194A7D" w:rsidRPr="008E0743" w:rsidRDefault="00000000" w:rsidP="00194A7D">
                            <w:pPr>
                              <w:ind w:firstLine="0"/>
                              <w:jc w:val="center"/>
                              <w:rPr>
                                <w:sz w:val="108"/>
                                <w:szCs w:val="108"/>
                                <w:lang w:val="en-US"/>
                              </w:rPr>
                            </w:pPr>
                            <w:hyperlink r:id="rId24" w:history="1">
                              <w:r w:rsidR="00194A7D" w:rsidRPr="00194A7D">
                                <w:rPr>
                                  <w:rStyle w:val="-"/>
                                  <w:sz w:val="108"/>
                                  <w:szCs w:val="108"/>
                                  <w:lang w:val="en-US"/>
                                </w:rPr>
                                <w:t>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4B70F83" id="_x0000_t202" coordsize="21600,21600" o:spt="202" path="m,l,21600r21600,l21600,xe">
                <v:stroke joinstyle="miter"/>
                <v:path gradientshapeok="t" o:connecttype="rect"/>
              </v:shapetype>
              <v:shape id="Πλαίσιο κειμένου 17" o:spid="_x0000_s1026" type="#_x0000_t202" alt="&quot;&quot;" style="position:absolute;left:0;text-align:left;margin-left:333.95pt;margin-top:10.55pt;width:56.65pt;height:56.65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" fillcolor="white [3201]" stroked="f" strokeweight=".5pt">
                <v:textbox inset="0,0,0,0">
                  <w:txbxContent>
                    <w:p w14:paraId="1D6229E8" w14:textId="5D0611E9" w:rsidR="00194A7D" w:rsidRPr="008E0743" w:rsidRDefault="00000000" w:rsidP="00194A7D">
                      <w:pPr>
                        <w:ind w:firstLine="0"/>
                        <w:jc w:val="center"/>
                        <w:rPr>
                          <w:sz w:val="108"/>
                          <w:szCs w:val="108"/>
                          <w:lang w:val="en-US"/>
                        </w:rPr>
                      </w:pPr>
                      <w:hyperlink r:id="rId25" w:history="1">
                        <w:r w:rsidR="00194A7D" w:rsidRPr="00194A7D">
                          <w:rPr>
                            <w:rStyle w:val="-"/>
                            <w:sz w:val="108"/>
                            <w:szCs w:val="108"/>
                            <w:lang w:val="en-US"/>
                          </w:rPr>
                          <w:t>L</w:t>
                        </w:r>
                      </w:hyperlink>
                    </w:p>
                  </w:txbxContent>
                </v:textbox>
              </v:shape>
            </w:pict>
          </mc:Fallback>
        </mc:AlternateContent>
      </w:r>
      <w:bookmarkEnd w:id="1"/>
      <w:r w:rsidR="0079514E" w:rsidRPr="0079514E">
        <w:rPr>
          <w:sz w:val="23"/>
          <w:szCs w:val="23"/>
          <w:lang w:val="en-US"/>
        </w:rPr>
        <w:t>Large-scale natural disasters such as fires, extreme weather, floods and earthquakes are largely unpredictable and endanger many aspects of people's lives - health, safety, housing, access to food, water and more staple items, to name just a few.</w:t>
      </w:r>
    </w:p>
    <w:p w14:paraId="75BC4743" w14:textId="77777777" w:rsidR="0079514E" w:rsidRPr="0079514E" w:rsidRDefault="0079514E" w:rsidP="002C0F5C">
      <w:pPr>
        <w:spacing w:after="80" w:line="252" w:lineRule="auto"/>
        <w:rPr>
          <w:sz w:val="23"/>
          <w:szCs w:val="23"/>
          <w:lang w:val="en-US"/>
        </w:rPr>
      </w:pPr>
      <w:r w:rsidRPr="0079514E">
        <w:rPr>
          <w:sz w:val="23"/>
          <w:szCs w:val="23"/>
          <w:lang w:val="en-US"/>
        </w:rPr>
        <w:t xml:space="preserve">The issue of preparedness is a shared responsibility. It concerns all of us. It clearly concerns the readiness of state mechanisms and operational teams, but it also </w:t>
      </w:r>
      <w:r w:rsidRPr="0079514E">
        <w:rPr>
          <w:b/>
          <w:bCs/>
          <w:sz w:val="23"/>
          <w:szCs w:val="23"/>
          <w:lang w:val="en-US"/>
        </w:rPr>
        <w:t>concerns the readiness of the individuals themselves and their families</w:t>
      </w:r>
      <w:r w:rsidRPr="0079514E">
        <w:rPr>
          <w:sz w:val="23"/>
          <w:szCs w:val="23"/>
          <w:lang w:val="en-US"/>
        </w:rPr>
        <w:t>. It also concerns the readiness of friends, the neighborhood and the entire population in general, given that at some point everyone can find themselves in the position of being the only one nearby who can help.</w:t>
      </w:r>
    </w:p>
    <w:p w14:paraId="49ED702F" w14:textId="07E6DB6C" w:rsidR="0079514E" w:rsidRPr="0079514E" w:rsidRDefault="0079514E" w:rsidP="002C0F5C">
      <w:pPr>
        <w:spacing w:after="80" w:line="252" w:lineRule="auto"/>
        <w:rPr>
          <w:sz w:val="23"/>
          <w:szCs w:val="23"/>
          <w:lang w:val="en-US"/>
        </w:rPr>
      </w:pPr>
      <w:r w:rsidRPr="0079514E">
        <w:rPr>
          <w:sz w:val="23"/>
          <w:szCs w:val="23"/>
          <w:lang w:val="en-US"/>
        </w:rPr>
        <w:t xml:space="preserve">Recognizing the importance of citizen preparedness, the state and civil protection agencies from time to time try in various ways and means to raise awareness and inform the general population. But, especially for the protection of people with disabilities and/or chronic conditions, the issue of preparedness needs increased attention and requires advance </w:t>
      </w:r>
      <w:r w:rsidRPr="0079514E">
        <w:rPr>
          <w:b/>
          <w:bCs/>
          <w:sz w:val="23"/>
          <w:szCs w:val="23"/>
          <w:lang w:val="en-US"/>
        </w:rPr>
        <w:t>planning</w:t>
      </w:r>
      <w:r w:rsidRPr="0079514E">
        <w:rPr>
          <w:sz w:val="23"/>
          <w:szCs w:val="23"/>
          <w:lang w:val="en-US"/>
        </w:rPr>
        <w:t xml:space="preserve"> and </w:t>
      </w:r>
      <w:r w:rsidRPr="0079514E">
        <w:rPr>
          <w:b/>
          <w:bCs/>
          <w:sz w:val="23"/>
          <w:szCs w:val="23"/>
          <w:lang w:val="en-US"/>
        </w:rPr>
        <w:t>personalization</w:t>
      </w:r>
      <w:r w:rsidRPr="0079514E">
        <w:rPr>
          <w:sz w:val="23"/>
          <w:szCs w:val="23"/>
          <w:lang w:val="en-US"/>
        </w:rPr>
        <w:t>. By taking a few simple, yet targeted, steps today, each of us can be better prepared to face a range of emergencies.</w:t>
      </w:r>
    </w:p>
    <w:p w14:paraId="47979A31" w14:textId="56459655" w:rsidR="009D3581" w:rsidRDefault="0079514E" w:rsidP="00194A7D">
      <w:pPr>
        <w:spacing w:after="120" w:line="252" w:lineRule="auto"/>
        <w:rPr>
          <w:sz w:val="23"/>
          <w:szCs w:val="23"/>
          <w:lang w:val="en-US"/>
        </w:rPr>
      </w:pPr>
      <w:r w:rsidRPr="0079514E">
        <w:rPr>
          <w:sz w:val="23"/>
          <w:szCs w:val="23"/>
          <w:lang w:val="en-US"/>
        </w:rPr>
        <w:t>This Guide is intended to help you start your preparation, focus on the important issues and better protect yourself and your loved ones</w:t>
      </w:r>
      <w:r w:rsidR="00FE44F9" w:rsidRPr="0079514E">
        <w:rPr>
          <w:sz w:val="23"/>
          <w:szCs w:val="23"/>
          <w:lang w:val="en-US"/>
        </w:rPr>
        <w:t>.</w:t>
      </w:r>
    </w:p>
    <w:p w14:paraId="7F66CEED" w14:textId="77777777" w:rsidR="00477E39" w:rsidRPr="0079514E" w:rsidRDefault="00477E39" w:rsidP="00194A7D">
      <w:pPr>
        <w:spacing w:after="120" w:line="252" w:lineRule="auto"/>
        <w:rPr>
          <w:sz w:val="23"/>
          <w:szCs w:val="23"/>
          <w:lang w:val="en-US"/>
        </w:rPr>
      </w:pPr>
    </w:p>
    <w:p w14:paraId="5D751187" w14:textId="5F195136" w:rsidR="00662596" w:rsidRPr="00194A7D" w:rsidRDefault="0053683D" w:rsidP="00544009">
      <w:pPr>
        <w:shd w:val="clear" w:color="auto" w:fill="D9D9D9" w:themeFill="background1" w:themeFillShade="D9"/>
        <w:spacing w:after="80" w:line="252" w:lineRule="auto"/>
        <w:rPr>
          <w:sz w:val="20"/>
          <w:szCs w:val="20"/>
        </w:rPr>
      </w:pPr>
      <w:r>
        <w:rPr>
          <w:b/>
          <w:bCs/>
          <w:sz w:val="20"/>
          <w:szCs w:val="20"/>
          <w:u w:val="single"/>
          <w:lang w:val="en-US"/>
        </w:rPr>
        <w:t>Note</w:t>
      </w:r>
      <w:r w:rsidR="00662596" w:rsidRPr="0053683D">
        <w:rPr>
          <w:sz w:val="20"/>
          <w:szCs w:val="20"/>
          <w:lang w:val="en-US"/>
        </w:rPr>
        <w:t xml:space="preserve">: </w:t>
      </w:r>
      <w:r>
        <w:rPr>
          <w:sz w:val="20"/>
          <w:szCs w:val="20"/>
          <w:lang w:val="en-US"/>
        </w:rPr>
        <w:t>I</w:t>
      </w:r>
      <w:r w:rsidRPr="0053683D">
        <w:rPr>
          <w:sz w:val="20"/>
          <w:szCs w:val="20"/>
          <w:lang w:val="en-US"/>
        </w:rPr>
        <w:t>t was practically impossible to fit all the information and advice we have gathered for you</w:t>
      </w:r>
      <w:r>
        <w:rPr>
          <w:sz w:val="20"/>
          <w:szCs w:val="20"/>
          <w:lang w:val="en-US"/>
        </w:rPr>
        <w:t xml:space="preserve"> i</w:t>
      </w:r>
      <w:r w:rsidRPr="0053683D">
        <w:rPr>
          <w:sz w:val="20"/>
          <w:szCs w:val="20"/>
          <w:lang w:val="en-US"/>
        </w:rPr>
        <w:t xml:space="preserve">n this </w:t>
      </w:r>
      <w:r>
        <w:rPr>
          <w:sz w:val="20"/>
          <w:szCs w:val="20"/>
          <w:lang w:val="en-US"/>
        </w:rPr>
        <w:t>short publication</w:t>
      </w:r>
      <w:r w:rsidRPr="0053683D">
        <w:rPr>
          <w:sz w:val="20"/>
          <w:szCs w:val="20"/>
          <w:lang w:val="en-US"/>
        </w:rPr>
        <w:t xml:space="preserve">. But as you'll see, the Guide makes extensive use of </w:t>
      </w:r>
      <w:r w:rsidRPr="0053683D">
        <w:rPr>
          <w:i/>
          <w:iCs/>
          <w:sz w:val="20"/>
          <w:szCs w:val="20"/>
          <w:lang w:val="en-US"/>
        </w:rPr>
        <w:t>Quick Response (QR) Codes</w:t>
      </w:r>
      <w:r w:rsidRPr="0053683D">
        <w:rPr>
          <w:sz w:val="20"/>
          <w:szCs w:val="20"/>
          <w:lang w:val="en-US"/>
        </w:rPr>
        <w:t>, which act as barcodes that can be scanned with your device's camera to quickly access web addresses without having to type or remember the address. That way, by scanning the QR code for example next to a section of this Guide, and as long as your device has access to the Internet (</w:t>
      </w:r>
      <w:r w:rsidR="005E049B" w:rsidRPr="0053683D">
        <w:rPr>
          <w:sz w:val="20"/>
          <w:szCs w:val="20"/>
          <w:lang w:val="en-US"/>
        </w:rPr>
        <w:t>e.g.</w:t>
      </w:r>
      <w:r w:rsidRPr="0053683D">
        <w:rPr>
          <w:sz w:val="20"/>
          <w:szCs w:val="20"/>
          <w:lang w:val="en-US"/>
        </w:rPr>
        <w:t xml:space="preserve"> connected to Wi-Fi or using mobile data), it will automatically open on your device the corresponding website (from the website </w:t>
      </w:r>
      <w:hyperlink r:id="rId26" w:history="1">
        <w:r w:rsidRPr="0053683D">
          <w:rPr>
            <w:rStyle w:val="-"/>
            <w:sz w:val="20"/>
            <w:szCs w:val="20"/>
            <w:u w:val="single"/>
            <w:lang w:val="en-US"/>
          </w:rPr>
          <w:t>www.portal.4plus-project.eu</w:t>
        </w:r>
      </w:hyperlink>
      <w:r w:rsidRPr="0053683D">
        <w:rPr>
          <w:sz w:val="20"/>
          <w:szCs w:val="20"/>
          <w:lang w:val="en-US"/>
        </w:rPr>
        <w:t xml:space="preserve">) where more detailed information/instructions are offered. </w:t>
      </w:r>
      <w:r>
        <w:rPr>
          <w:sz w:val="20"/>
          <w:szCs w:val="20"/>
          <w:lang w:val="en-US"/>
        </w:rPr>
        <w:t xml:space="preserve">We hope you enjoy </w:t>
      </w:r>
      <w:r w:rsidRPr="0053683D">
        <w:rPr>
          <w:sz w:val="20"/>
          <w:szCs w:val="20"/>
          <w:lang w:val="en-US"/>
        </w:rPr>
        <w:t>reading</w:t>
      </w:r>
      <w:r>
        <w:rPr>
          <w:sz w:val="20"/>
          <w:szCs w:val="20"/>
          <w:lang w:val="en-US"/>
        </w:rPr>
        <w:t xml:space="preserve"> this book</w:t>
      </w:r>
      <w:r w:rsidRPr="0053683D">
        <w:rPr>
          <w:sz w:val="20"/>
          <w:szCs w:val="20"/>
          <w:lang w:val="en-US"/>
        </w:rPr>
        <w:t>!</w:t>
      </w:r>
    </w:p>
    <w:p w14:paraId="41D09660" w14:textId="77777777" w:rsidR="004C3595" w:rsidRDefault="004C3595">
      <w:pPr>
        <w:ind w:firstLine="0"/>
        <w:jc w:val="left"/>
        <w:rPr>
          <w:rFonts w:ascii="PF Agora Slab Pro Medium" w:eastAsiaTheme="majorEastAsia" w:hAnsi="PF Agora Slab Pro Medium" w:cstheme="majorBidi"/>
          <w:noProof/>
          <w:color w:val="C00000"/>
          <w:sz w:val="33"/>
          <w:szCs w:val="33"/>
          <w:lang w:val="en-US"/>
        </w:rPr>
      </w:pPr>
      <w:r>
        <w:rPr>
          <w:lang w:val="en-US"/>
        </w:rPr>
        <w:br w:type="page"/>
      </w:r>
    </w:p>
    <w:p w14:paraId="0489180B" w14:textId="7FC84A1F" w:rsidR="00572A8B" w:rsidRPr="0053683D" w:rsidRDefault="0053683D" w:rsidP="0053683D">
      <w:pPr>
        <w:pStyle w:val="10"/>
        <w:spacing w:before="720" w:after="240"/>
        <w:ind w:left="431" w:hanging="431"/>
        <w:rPr>
          <w:lang w:val="en-US"/>
        </w:rPr>
      </w:pPr>
      <w:r w:rsidRPr="0053683D">
        <w:rPr>
          <w:lang w:val="en-US"/>
        </w:rPr>
        <w:lastRenderedPageBreak/>
        <w:t>What should you think about?</w:t>
      </w:r>
    </w:p>
    <w:bookmarkStart w:id="2" w:name="_Toc121686333"/>
    <w:p w14:paraId="0E86EA52" w14:textId="5226013E" w:rsidR="0053683D" w:rsidRPr="0053683D" w:rsidRDefault="00477E39" w:rsidP="0053683D">
      <w:pPr>
        <w:spacing w:after="80" w:line="252" w:lineRule="auto"/>
        <w:ind w:firstLine="0"/>
        <w:rPr>
          <w:sz w:val="23"/>
          <w:szCs w:val="23"/>
          <w:lang w:val="en-US"/>
        </w:rPr>
      </w:pPr>
      <w:r w:rsidRPr="000A5573">
        <w:rPr>
          <w:noProof/>
          <w:sz w:val="23"/>
          <w:szCs w:val="23"/>
        </w:rPr>
        <mc:AlternateContent>
          <mc:Choice Requires="wps">
            <w:drawing>
              <wp:anchor distT="0" distB="0" distL="114300" distR="114300" simplePos="0" relativeHeight="251986944" behindDoc="0" locked="0" layoutInCell="1" allowOverlap="1" wp14:anchorId="77AAF4BD" wp14:editId="7B90C0E6">
                <wp:simplePos x="0" y="0"/>
                <wp:positionH relativeFrom="column">
                  <wp:posOffset>4233809</wp:posOffset>
                </wp:positionH>
                <wp:positionV relativeFrom="paragraph">
                  <wp:posOffset>129540</wp:posOffset>
                </wp:positionV>
                <wp:extent cx="719455" cy="719455"/>
                <wp:effectExtent l="0" t="0" r="4445" b="4445"/>
                <wp:wrapNone/>
                <wp:docPr id="19" name="Πλαίσιο κειμένου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9455" cy="719455"/>
                        </a:xfrm>
                        <a:prstGeom prst="rect">
                          <a:avLst/>
                        </a:prstGeom>
                        <a:solidFill>
                          <a:schemeClr val="lt1"/>
                        </a:solidFill>
                        <a:ln w="6350">
                          <a:noFill/>
                        </a:ln>
                      </wps:spPr>
                      <wps:txbx>
                        <w:txbxContent>
                          <w:p w14:paraId="0B726602" w14:textId="727D7EB5" w:rsidR="00360967" w:rsidRPr="008E0743" w:rsidRDefault="00000000" w:rsidP="00360967">
                            <w:pPr>
                              <w:ind w:firstLine="0"/>
                              <w:jc w:val="center"/>
                              <w:rPr>
                                <w:sz w:val="108"/>
                                <w:szCs w:val="108"/>
                                <w:lang w:val="en-US"/>
                              </w:rPr>
                            </w:pPr>
                            <w:hyperlink r:id="rId27" w:history="1">
                              <w:r w:rsidR="00360967" w:rsidRPr="00360967">
                                <w:rPr>
                                  <w:rStyle w:val="-"/>
                                  <w:sz w:val="108"/>
                                  <w:szCs w:val="108"/>
                                  <w:lang w:val="en-US"/>
                                </w:rPr>
                                <w:t>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AAF4BD" id="Πλαίσιο κειμένου 19" o:spid="_x0000_s1027" type="#_x0000_t202" alt="&quot;&quot;" style="position:absolute;left:0;text-align:left;margin-left:333.35pt;margin-top:10.2pt;width:56.65pt;height:56.6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" fillcolor="white [3201]" stroked="f" strokeweight=".5pt">
                <v:textbox inset="0,0,0,0">
                  <w:txbxContent>
                    <w:p w14:paraId="0B726602" w14:textId="727D7EB5" w:rsidR="00360967" w:rsidRPr="008E0743" w:rsidRDefault="00000000" w:rsidP="00360967">
                      <w:pPr>
                        <w:ind w:firstLine="0"/>
                        <w:jc w:val="center"/>
                        <w:rPr>
                          <w:sz w:val="108"/>
                          <w:szCs w:val="108"/>
                          <w:lang w:val="en-US"/>
                        </w:rPr>
                      </w:pPr>
                      <w:hyperlink r:id="rId28" w:history="1">
                        <w:r w:rsidR="00360967" w:rsidRPr="00360967">
                          <w:rPr>
                            <w:rStyle w:val="-"/>
                            <w:sz w:val="108"/>
                            <w:szCs w:val="108"/>
                            <w:lang w:val="en-US"/>
                          </w:rPr>
                          <w:t>L</w:t>
                        </w:r>
                      </w:hyperlink>
                    </w:p>
                  </w:txbxContent>
                </v:textbox>
              </v:shape>
            </w:pict>
          </mc:Fallback>
        </mc:AlternateContent>
      </w:r>
      <w:bookmarkEnd w:id="2"/>
      <w:r>
        <w:rPr>
          <w:noProof/>
        </w:rPr>
        <w:drawing>
          <wp:anchor distT="0" distB="0" distL="114300" distR="114300" simplePos="0" relativeHeight="251987968" behindDoc="0" locked="0" layoutInCell="1" allowOverlap="1" wp14:anchorId="20611F7E" wp14:editId="3B4E102A">
            <wp:simplePos x="0" y="0"/>
            <wp:positionH relativeFrom="column">
              <wp:posOffset>4137660</wp:posOffset>
            </wp:positionH>
            <wp:positionV relativeFrom="paragraph">
              <wp:posOffset>32133</wp:posOffset>
            </wp:positionV>
            <wp:extent cx="899795" cy="899795"/>
            <wp:effectExtent l="0" t="0" r="0" b="0"/>
            <wp:wrapSquare wrapText="bothSides"/>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83D" w:rsidRPr="0053683D">
        <w:rPr>
          <w:sz w:val="23"/>
          <w:szCs w:val="23"/>
          <w:lang w:val="en-US"/>
        </w:rPr>
        <w:t xml:space="preserve">Where will you, your loved ones or caregivers be when a threat or emergency occurs? You could be anywhere – at home, at work, on some form of transport. Disasters can strike instantly and without warning and can force you to evacuate or confine you to your home. Rescuers and emergency personnel will look for those who need help after a disaster, but they cannot reach everyone at once. Are you ready to stay protected in your space for as long as necessary? Which of your relatives will you communicate with and how? What will you do if basic services – water, heating, electricity, </w:t>
      </w:r>
      <w:r w:rsidR="005E049B" w:rsidRPr="0053683D">
        <w:rPr>
          <w:sz w:val="23"/>
          <w:szCs w:val="23"/>
          <w:lang w:val="en-US"/>
        </w:rPr>
        <w:t>communications,</w:t>
      </w:r>
      <w:r w:rsidR="0053683D" w:rsidRPr="0053683D">
        <w:rPr>
          <w:sz w:val="23"/>
          <w:szCs w:val="23"/>
          <w:lang w:val="en-US"/>
        </w:rPr>
        <w:t xml:space="preserve"> or transport – are interrupted? How will you evacuate your space safely and successfully? What will you do and where will you go after evacuation? These questions are </w:t>
      </w:r>
      <w:r w:rsidR="005E049B" w:rsidRPr="0053683D">
        <w:rPr>
          <w:sz w:val="23"/>
          <w:szCs w:val="23"/>
          <w:lang w:val="en-US"/>
        </w:rPr>
        <w:t>indicative,</w:t>
      </w:r>
      <w:r w:rsidR="0053683D" w:rsidRPr="0053683D">
        <w:rPr>
          <w:sz w:val="23"/>
          <w:szCs w:val="23"/>
          <w:lang w:val="en-US"/>
        </w:rPr>
        <w:t xml:space="preserve"> and it is especially important to have the answers to the questions ready in advance so that you and the people who can help you are not surprised when the time comes. You will be able to deal with a threat much more effectively if you and those around you invest time in your preparedness.</w:t>
      </w:r>
    </w:p>
    <w:p w14:paraId="67761367" w14:textId="68D7FDFD" w:rsidR="00DB0F45" w:rsidRPr="0053683D" w:rsidRDefault="0053683D" w:rsidP="0053683D">
      <w:pPr>
        <w:spacing w:after="80" w:line="252" w:lineRule="auto"/>
        <w:rPr>
          <w:sz w:val="23"/>
          <w:szCs w:val="23"/>
          <w:lang w:val="en-US"/>
        </w:rPr>
      </w:pPr>
      <w:r w:rsidRPr="0053683D">
        <w:rPr>
          <w:sz w:val="23"/>
          <w:szCs w:val="23"/>
          <w:lang w:val="en-US"/>
        </w:rPr>
        <w:t>We invite you to read the content of this Guide, but also to share this information with your relatives, so that in case of any emergency, you know exactly how to act and where to turn. Because the State must take its measures, but for better results, we citizens must also take care of our self-protection.</w:t>
      </w:r>
    </w:p>
    <w:p w14:paraId="141CD44B" w14:textId="77777777" w:rsidR="004C3595" w:rsidRDefault="004C3595">
      <w:pPr>
        <w:ind w:firstLine="0"/>
        <w:jc w:val="left"/>
        <w:rPr>
          <w:rFonts w:ascii="PF Agora Slab Pro Medium" w:eastAsiaTheme="majorEastAsia" w:hAnsi="PF Agora Slab Pro Medium" w:cstheme="majorBidi"/>
          <w:noProof/>
          <w:color w:val="C00000"/>
          <w:sz w:val="33"/>
          <w:szCs w:val="33"/>
          <w:lang w:val="en-US"/>
        </w:rPr>
      </w:pPr>
      <w:r>
        <w:rPr>
          <w:lang w:val="en-US"/>
        </w:rPr>
        <w:br w:type="page"/>
      </w:r>
    </w:p>
    <w:p w14:paraId="228705BD" w14:textId="7A25B850" w:rsidR="00177148" w:rsidRPr="0053683D" w:rsidRDefault="0053683D" w:rsidP="00477E39">
      <w:pPr>
        <w:pStyle w:val="10"/>
        <w:spacing w:before="600" w:after="240"/>
        <w:ind w:left="431" w:hanging="431"/>
        <w:rPr>
          <w:lang w:val="en-US"/>
        </w:rPr>
      </w:pPr>
      <w:r w:rsidRPr="0053683D">
        <w:rPr>
          <w:lang w:val="en-US"/>
        </w:rPr>
        <w:lastRenderedPageBreak/>
        <w:t>What will you need to do in advance?</w:t>
      </w:r>
    </w:p>
    <w:p w14:paraId="4F533BCA" w14:textId="06E4E548" w:rsidR="00DB0F45" w:rsidRPr="0053683D" w:rsidRDefault="0053683D" w:rsidP="002C0F5C">
      <w:pPr>
        <w:spacing w:after="80" w:line="252" w:lineRule="auto"/>
        <w:ind w:firstLine="0"/>
        <w:rPr>
          <w:sz w:val="23"/>
          <w:szCs w:val="23"/>
          <w:lang w:val="en-US"/>
        </w:rPr>
      </w:pPr>
      <w:r w:rsidRPr="0053683D">
        <w:rPr>
          <w:sz w:val="23"/>
          <w:szCs w:val="23"/>
          <w:lang w:val="en-US"/>
        </w:rPr>
        <w:t xml:space="preserve">To prepare your own plan (and to keep it constantly </w:t>
      </w:r>
      <w:r w:rsidR="005E049B" w:rsidRPr="0053683D">
        <w:rPr>
          <w:sz w:val="23"/>
          <w:szCs w:val="23"/>
          <w:lang w:val="en-US"/>
        </w:rPr>
        <w:t>up to date</w:t>
      </w:r>
      <w:r w:rsidRPr="0053683D">
        <w:rPr>
          <w:sz w:val="23"/>
          <w:szCs w:val="23"/>
          <w:lang w:val="en-US"/>
        </w:rPr>
        <w:t xml:space="preserve">), we recommend </w:t>
      </w:r>
      <w:r w:rsidR="00E6026B">
        <w:rPr>
          <w:b/>
          <w:bCs/>
          <w:sz w:val="23"/>
          <w:szCs w:val="23"/>
          <w:lang w:val="en-US"/>
        </w:rPr>
        <w:t>nine</w:t>
      </w:r>
      <w:r w:rsidRPr="0053683D">
        <w:rPr>
          <w:b/>
          <w:bCs/>
          <w:sz w:val="23"/>
          <w:szCs w:val="23"/>
          <w:lang w:val="en-US"/>
        </w:rPr>
        <w:t xml:space="preserve"> steps</w:t>
      </w:r>
      <w:r w:rsidRPr="0053683D">
        <w:rPr>
          <w:sz w:val="23"/>
          <w:szCs w:val="23"/>
          <w:lang w:val="en-US"/>
        </w:rPr>
        <w:t xml:space="preserve"> with </w:t>
      </w:r>
      <w:r>
        <w:rPr>
          <w:sz w:val="23"/>
          <w:szCs w:val="23"/>
          <w:lang w:val="en-US"/>
        </w:rPr>
        <w:t xml:space="preserve">specific </w:t>
      </w:r>
      <w:r w:rsidRPr="0053683D">
        <w:rPr>
          <w:sz w:val="23"/>
          <w:szCs w:val="23"/>
          <w:lang w:val="en-US"/>
        </w:rPr>
        <w:t>instructions and advice to those with disabilities (people with disabilities and/or chronic conditions, senior citizens, etc.), so that know what you will need to do in advance to maximize your preparedness levels</w:t>
      </w:r>
      <w:r w:rsidR="00195F3F" w:rsidRPr="0053683D">
        <w:rPr>
          <w:sz w:val="23"/>
          <w:szCs w:val="23"/>
          <w:lang w:val="en-US"/>
        </w:rPr>
        <w:t>.</w:t>
      </w:r>
    </w:p>
    <w:p w14:paraId="6E0CE986" w14:textId="5E88527E" w:rsidR="00CF2059" w:rsidRDefault="006B2B13" w:rsidP="006B3278">
      <w:pPr>
        <w:spacing w:before="120"/>
        <w:ind w:firstLine="0"/>
        <w:jc w:val="center"/>
      </w:pPr>
      <w:r>
        <w:rPr>
          <w:noProof/>
        </w:rPr>
        <w:drawing>
          <wp:inline distT="0" distB="0" distL="0" distR="0" wp14:anchorId="2ED1817E" wp14:editId="06D2641F">
            <wp:extent cx="4584526" cy="2125044"/>
            <wp:effectExtent l="0" t="0" r="6985" b="8890"/>
            <wp:docPr id="708700129" name="Εικόνα 1" descr="1. Get informed&#10;2. Do your own self-assessment&#10;3. Take precautions&#10;4. Build your own network&#10;5. Plan&#10;6. Mange your stock and supplies &#10;7. Participate&#10;8. Practice&#10;9. Keep i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00129" name="Εικόνα 1" descr="1. Get informed&#10;2. Do your own self-assessment&#10;3. Take precautions&#10;4. Build your own network&#10;5. Plan&#10;6. Mange your stock and supplies &#10;7. Participate&#10;8. Practice&#10;9. Keep it u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91247" cy="2128159"/>
                    </a:xfrm>
                    <a:prstGeom prst="rect">
                      <a:avLst/>
                    </a:prstGeom>
                  </pic:spPr>
                </pic:pic>
              </a:graphicData>
            </a:graphic>
          </wp:inline>
        </w:drawing>
      </w:r>
    </w:p>
    <w:p w14:paraId="630E0EEB" w14:textId="69BB8AA1" w:rsidR="00DB0F45" w:rsidRPr="00573027" w:rsidRDefault="0053683D" w:rsidP="00477E39">
      <w:pPr>
        <w:pStyle w:val="2"/>
        <w:spacing w:before="600"/>
        <w:ind w:left="578" w:hanging="578"/>
      </w:pPr>
      <w:r w:rsidRPr="0053683D">
        <w:rPr>
          <w:lang w:val="en-US"/>
        </w:rPr>
        <w:t>Get informed</w:t>
      </w:r>
    </w:p>
    <w:p w14:paraId="47D4AC54" w14:textId="5E8C405B" w:rsidR="00DB0F45" w:rsidRPr="00477E39" w:rsidRDefault="00477E39" w:rsidP="00477E39">
      <w:pPr>
        <w:spacing w:after="60" w:line="252" w:lineRule="auto"/>
        <w:ind w:right="1416" w:firstLine="0"/>
        <w:rPr>
          <w:sz w:val="23"/>
          <w:szCs w:val="23"/>
          <w:lang w:val="en-US"/>
        </w:rPr>
      </w:pPr>
      <w:bookmarkStart w:id="3" w:name="_Ref95847387"/>
      <w:bookmarkStart w:id="4" w:name="_Toc121686335"/>
      <w:r>
        <w:rPr>
          <w:noProof/>
          <w:sz w:val="23"/>
          <w:szCs w:val="23"/>
        </w:rPr>
        <w:drawing>
          <wp:anchor distT="0" distB="0" distL="114300" distR="114300" simplePos="0" relativeHeight="251988992" behindDoc="0" locked="0" layoutInCell="1" allowOverlap="1" wp14:anchorId="2A36347A" wp14:editId="399443A8">
            <wp:simplePos x="0" y="0"/>
            <wp:positionH relativeFrom="column">
              <wp:posOffset>4181475</wp:posOffset>
            </wp:positionH>
            <wp:positionV relativeFrom="paragraph">
              <wp:posOffset>14869</wp:posOffset>
            </wp:positionV>
            <wp:extent cx="900000" cy="900000"/>
            <wp:effectExtent l="0" t="0" r="0" b="0"/>
            <wp:wrapSquare wrapText="bothSides"/>
            <wp:docPr id="22" name="Εικόνα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bookmarkEnd w:id="4"/>
      <w:r w:rsidRPr="00477E39">
        <w:rPr>
          <w:sz w:val="23"/>
          <w:szCs w:val="23"/>
          <w:lang w:val="en-US"/>
        </w:rPr>
        <w:t>First, you should inform yourself, recognize and understand the potential risks and gather information about your protection</w:t>
      </w:r>
      <w:r w:rsidR="00F41BF5" w:rsidRPr="00477E39">
        <w:rPr>
          <w:sz w:val="23"/>
          <w:szCs w:val="23"/>
          <w:lang w:val="en-US"/>
        </w:rPr>
        <w:t>.</w:t>
      </w:r>
    </w:p>
    <w:p w14:paraId="528147B4" w14:textId="7C41989C" w:rsidR="00ED7388" w:rsidRPr="00477E39" w:rsidRDefault="00477E39">
      <w:pPr>
        <w:pStyle w:val="ab"/>
        <w:numPr>
          <w:ilvl w:val="0"/>
          <w:numId w:val="7"/>
        </w:numPr>
        <w:spacing w:after="120" w:line="252" w:lineRule="auto"/>
        <w:ind w:left="714" w:right="1416" w:hanging="288"/>
        <w:contextualSpacing w:val="0"/>
        <w:rPr>
          <w:sz w:val="23"/>
          <w:szCs w:val="23"/>
          <w:lang w:val="en-US"/>
        </w:rPr>
      </w:pPr>
      <w:r w:rsidRPr="00477E39">
        <w:rPr>
          <w:sz w:val="23"/>
          <w:szCs w:val="23"/>
          <w:lang w:val="en-US"/>
        </w:rPr>
        <w:t xml:space="preserve">Find out which disasters could happen in your </w:t>
      </w:r>
      <w:r w:rsidRPr="00477E39">
        <w:rPr>
          <w:b/>
          <w:bCs/>
          <w:sz w:val="23"/>
          <w:szCs w:val="23"/>
          <w:lang w:val="en-US"/>
        </w:rPr>
        <w:t>area</w:t>
      </w:r>
      <w:r w:rsidRPr="00477E39">
        <w:rPr>
          <w:sz w:val="23"/>
          <w:szCs w:val="23"/>
          <w:lang w:val="en-US"/>
        </w:rPr>
        <w:t xml:space="preserve"> and inform about their </w:t>
      </w:r>
      <w:r w:rsidRPr="00477E39">
        <w:rPr>
          <w:b/>
          <w:bCs/>
          <w:sz w:val="23"/>
          <w:szCs w:val="23"/>
          <w:lang w:val="en-US"/>
        </w:rPr>
        <w:t>typology</w:t>
      </w:r>
      <w:r w:rsidRPr="00477E39">
        <w:rPr>
          <w:sz w:val="23"/>
          <w:szCs w:val="23"/>
          <w:lang w:val="en-US"/>
        </w:rPr>
        <w:t xml:space="preserve"> and possible </w:t>
      </w:r>
      <w:r w:rsidRPr="00477E39">
        <w:rPr>
          <w:b/>
          <w:bCs/>
          <w:sz w:val="23"/>
          <w:szCs w:val="23"/>
          <w:lang w:val="en-US"/>
        </w:rPr>
        <w:t>seasonality</w:t>
      </w:r>
      <w:r w:rsidR="00CA1AD3" w:rsidRPr="00477E39">
        <w:rPr>
          <w:sz w:val="23"/>
          <w:szCs w:val="23"/>
          <w:lang w:val="en-US"/>
        </w:rPr>
        <w:t>.</w:t>
      </w:r>
    </w:p>
    <w:p w14:paraId="77899830" w14:textId="7EEEC871" w:rsidR="00BB5655" w:rsidRPr="00477E39" w:rsidRDefault="00477E39">
      <w:pPr>
        <w:pStyle w:val="ab"/>
        <w:numPr>
          <w:ilvl w:val="0"/>
          <w:numId w:val="7"/>
        </w:numPr>
        <w:spacing w:after="120" w:line="252" w:lineRule="auto"/>
        <w:ind w:left="714" w:right="1416" w:hanging="288"/>
        <w:contextualSpacing w:val="0"/>
        <w:rPr>
          <w:sz w:val="23"/>
          <w:szCs w:val="23"/>
          <w:lang w:val="en-US"/>
        </w:rPr>
      </w:pPr>
      <w:r w:rsidRPr="00477E39">
        <w:rPr>
          <w:sz w:val="23"/>
          <w:szCs w:val="23"/>
          <w:lang w:val="en-US"/>
        </w:rPr>
        <w:t xml:space="preserve">Find out what are the </w:t>
      </w:r>
      <w:r w:rsidRPr="00477E39">
        <w:rPr>
          <w:b/>
          <w:bCs/>
          <w:sz w:val="23"/>
          <w:szCs w:val="23"/>
          <w:lang w:val="en-US"/>
        </w:rPr>
        <w:t>local emergency plans</w:t>
      </w:r>
      <w:r w:rsidRPr="00477E39">
        <w:rPr>
          <w:sz w:val="23"/>
          <w:szCs w:val="23"/>
          <w:lang w:val="en-US"/>
        </w:rPr>
        <w:t xml:space="preserve"> and </w:t>
      </w:r>
      <w:r w:rsidRPr="00477E39">
        <w:rPr>
          <w:b/>
          <w:bCs/>
          <w:sz w:val="23"/>
          <w:szCs w:val="23"/>
          <w:lang w:val="en-US"/>
        </w:rPr>
        <w:t>emergency assistance programs</w:t>
      </w:r>
      <w:r w:rsidRPr="00477E39">
        <w:rPr>
          <w:sz w:val="23"/>
          <w:szCs w:val="23"/>
          <w:lang w:val="en-US"/>
        </w:rPr>
        <w:t xml:space="preserve"> of your municipality and other competent bodies in your area</w:t>
      </w:r>
      <w:r w:rsidR="00BB5655" w:rsidRPr="00477E39">
        <w:rPr>
          <w:sz w:val="23"/>
          <w:szCs w:val="23"/>
          <w:lang w:val="en-US"/>
        </w:rPr>
        <w:t>.</w:t>
      </w:r>
    </w:p>
    <w:p w14:paraId="7716DC83" w14:textId="77777777" w:rsidR="00477E39" w:rsidRPr="00477E39" w:rsidRDefault="00477E39">
      <w:pPr>
        <w:pStyle w:val="ab"/>
        <w:numPr>
          <w:ilvl w:val="0"/>
          <w:numId w:val="7"/>
        </w:numPr>
        <w:spacing w:after="120" w:line="252" w:lineRule="auto"/>
        <w:ind w:hanging="288"/>
        <w:contextualSpacing w:val="0"/>
        <w:rPr>
          <w:sz w:val="23"/>
          <w:szCs w:val="23"/>
          <w:lang w:val="en-US"/>
        </w:rPr>
      </w:pPr>
      <w:r w:rsidRPr="00477E39">
        <w:rPr>
          <w:sz w:val="23"/>
          <w:szCs w:val="23"/>
          <w:lang w:val="en-US"/>
        </w:rPr>
        <w:t xml:space="preserve">Find out if there are </w:t>
      </w:r>
      <w:r w:rsidRPr="005D1A6A">
        <w:rPr>
          <w:b/>
          <w:bCs/>
          <w:sz w:val="23"/>
          <w:szCs w:val="23"/>
          <w:lang w:val="en-US"/>
        </w:rPr>
        <w:t>facility evacuation plans</w:t>
      </w:r>
      <w:r w:rsidRPr="00477E39">
        <w:rPr>
          <w:sz w:val="23"/>
          <w:szCs w:val="23"/>
          <w:lang w:val="en-US"/>
        </w:rPr>
        <w:t xml:space="preserve"> in the areas where you live, work and frequent.</w:t>
      </w:r>
    </w:p>
    <w:p w14:paraId="43169729" w14:textId="7E916B45" w:rsidR="00477E39" w:rsidRPr="00477E39" w:rsidRDefault="00477E39">
      <w:pPr>
        <w:pStyle w:val="ab"/>
        <w:numPr>
          <w:ilvl w:val="0"/>
          <w:numId w:val="7"/>
        </w:numPr>
        <w:spacing w:after="120" w:line="252" w:lineRule="auto"/>
        <w:ind w:hanging="288"/>
        <w:contextualSpacing w:val="0"/>
        <w:rPr>
          <w:sz w:val="23"/>
          <w:szCs w:val="23"/>
          <w:lang w:val="en-US"/>
        </w:rPr>
      </w:pPr>
      <w:r w:rsidRPr="00477E39">
        <w:rPr>
          <w:sz w:val="23"/>
          <w:szCs w:val="23"/>
          <w:lang w:val="en-US"/>
        </w:rPr>
        <w:t xml:space="preserve">Search and record the </w:t>
      </w:r>
      <w:r w:rsidRPr="005D1A6A">
        <w:rPr>
          <w:b/>
          <w:bCs/>
          <w:sz w:val="23"/>
          <w:szCs w:val="23"/>
          <w:lang w:val="en-US"/>
        </w:rPr>
        <w:t>accessible routes</w:t>
      </w:r>
      <w:r w:rsidRPr="00477E39">
        <w:rPr>
          <w:sz w:val="23"/>
          <w:szCs w:val="23"/>
          <w:lang w:val="en-US"/>
        </w:rPr>
        <w:t xml:space="preserve"> that you can use in case of emergency evacuation/movement.</w:t>
      </w:r>
    </w:p>
    <w:p w14:paraId="54B1C640" w14:textId="795BC5B6" w:rsidR="00477E39" w:rsidRPr="00477E39" w:rsidRDefault="00477E39">
      <w:pPr>
        <w:pStyle w:val="ab"/>
        <w:numPr>
          <w:ilvl w:val="0"/>
          <w:numId w:val="7"/>
        </w:numPr>
        <w:spacing w:after="120" w:line="252" w:lineRule="auto"/>
        <w:ind w:hanging="288"/>
        <w:contextualSpacing w:val="0"/>
        <w:rPr>
          <w:sz w:val="23"/>
          <w:szCs w:val="23"/>
          <w:lang w:val="en-US"/>
        </w:rPr>
      </w:pPr>
      <w:r w:rsidRPr="00477E39">
        <w:rPr>
          <w:sz w:val="23"/>
          <w:szCs w:val="23"/>
          <w:lang w:val="en-US"/>
        </w:rPr>
        <w:t xml:space="preserve">Contact local transportation providers to list your </w:t>
      </w:r>
      <w:r w:rsidRPr="005D1A6A">
        <w:rPr>
          <w:b/>
          <w:bCs/>
          <w:sz w:val="23"/>
          <w:szCs w:val="23"/>
          <w:lang w:val="en-US"/>
        </w:rPr>
        <w:t>accessible transportation options</w:t>
      </w:r>
      <w:r w:rsidRPr="00477E39">
        <w:rPr>
          <w:sz w:val="23"/>
          <w:szCs w:val="23"/>
          <w:lang w:val="en-US"/>
        </w:rPr>
        <w:t>.</w:t>
      </w:r>
    </w:p>
    <w:p w14:paraId="430F7498" w14:textId="74A93879" w:rsidR="00477E39" w:rsidRPr="00477E39" w:rsidRDefault="00477E39">
      <w:pPr>
        <w:pStyle w:val="ab"/>
        <w:numPr>
          <w:ilvl w:val="0"/>
          <w:numId w:val="7"/>
        </w:numPr>
        <w:spacing w:after="120" w:line="252" w:lineRule="auto"/>
        <w:ind w:hanging="288"/>
        <w:contextualSpacing w:val="0"/>
        <w:rPr>
          <w:sz w:val="23"/>
          <w:szCs w:val="23"/>
          <w:lang w:val="en-US"/>
        </w:rPr>
      </w:pPr>
      <w:r w:rsidRPr="00477E39">
        <w:rPr>
          <w:sz w:val="23"/>
          <w:szCs w:val="23"/>
          <w:lang w:val="en-US"/>
        </w:rPr>
        <w:t xml:space="preserve">Look for information on appropriate </w:t>
      </w:r>
      <w:r w:rsidRPr="005D1A6A">
        <w:rPr>
          <w:b/>
          <w:bCs/>
          <w:sz w:val="23"/>
          <w:szCs w:val="23"/>
          <w:lang w:val="en-US"/>
        </w:rPr>
        <w:t>precautions</w:t>
      </w:r>
      <w:r w:rsidRPr="00477E39">
        <w:rPr>
          <w:sz w:val="23"/>
          <w:szCs w:val="23"/>
          <w:lang w:val="en-US"/>
        </w:rPr>
        <w:t xml:space="preserve">, general </w:t>
      </w:r>
      <w:r w:rsidRPr="005D1A6A">
        <w:rPr>
          <w:b/>
          <w:bCs/>
          <w:sz w:val="23"/>
          <w:szCs w:val="23"/>
          <w:lang w:val="en-US"/>
        </w:rPr>
        <w:t>instructions</w:t>
      </w:r>
      <w:r w:rsidRPr="00477E39">
        <w:rPr>
          <w:sz w:val="23"/>
          <w:szCs w:val="23"/>
          <w:lang w:val="en-US"/>
        </w:rPr>
        <w:t xml:space="preserve"> and </w:t>
      </w:r>
      <w:r w:rsidRPr="005D1A6A">
        <w:rPr>
          <w:b/>
          <w:bCs/>
          <w:sz w:val="23"/>
          <w:szCs w:val="23"/>
          <w:lang w:val="en-US"/>
        </w:rPr>
        <w:t>special instructions for people with disabilities</w:t>
      </w:r>
      <w:r w:rsidRPr="00477E39">
        <w:rPr>
          <w:sz w:val="23"/>
          <w:szCs w:val="23"/>
          <w:lang w:val="en-US"/>
        </w:rPr>
        <w:t>.</w:t>
      </w:r>
    </w:p>
    <w:p w14:paraId="7B977760" w14:textId="5AE244F3" w:rsidR="004A09DC" w:rsidRPr="004C3595" w:rsidRDefault="00477E39">
      <w:pPr>
        <w:pStyle w:val="ab"/>
        <w:numPr>
          <w:ilvl w:val="0"/>
          <w:numId w:val="7"/>
        </w:numPr>
        <w:spacing w:after="120" w:line="252" w:lineRule="auto"/>
        <w:ind w:left="714" w:hanging="288"/>
        <w:contextualSpacing w:val="0"/>
        <w:rPr>
          <w:sz w:val="23"/>
          <w:szCs w:val="23"/>
          <w:lang w:val="en-US"/>
        </w:rPr>
      </w:pPr>
      <w:r w:rsidRPr="005D1A6A">
        <w:rPr>
          <w:sz w:val="23"/>
          <w:szCs w:val="23"/>
          <w:lang w:val="en-US"/>
        </w:rPr>
        <w:t xml:space="preserve">Look for </w:t>
      </w:r>
      <w:r w:rsidRPr="005D1A6A">
        <w:rPr>
          <w:b/>
          <w:bCs/>
          <w:sz w:val="23"/>
          <w:szCs w:val="23"/>
          <w:lang w:val="en-US"/>
        </w:rPr>
        <w:t>useful telephone numbers</w:t>
      </w:r>
      <w:r w:rsidRPr="005D1A6A">
        <w:rPr>
          <w:sz w:val="23"/>
          <w:szCs w:val="23"/>
          <w:lang w:val="en-US"/>
        </w:rPr>
        <w:t xml:space="preserve"> and other </w:t>
      </w:r>
      <w:r w:rsidRPr="005D1A6A">
        <w:rPr>
          <w:b/>
          <w:bCs/>
          <w:sz w:val="23"/>
          <w:szCs w:val="23"/>
          <w:lang w:val="en-US"/>
        </w:rPr>
        <w:t>sources of information</w:t>
      </w:r>
      <w:r w:rsidRPr="005D1A6A">
        <w:rPr>
          <w:sz w:val="23"/>
          <w:szCs w:val="23"/>
          <w:lang w:val="en-US"/>
        </w:rPr>
        <w:t xml:space="preserve"> for emergencies.</w:t>
      </w:r>
      <w:bookmarkStart w:id="5" w:name="Χρήσιμα_τηλέφωνα"/>
      <w:bookmarkEnd w:id="5"/>
    </w:p>
    <w:p w14:paraId="54C00F75" w14:textId="783753D8" w:rsidR="008E0743" w:rsidRPr="005D1A6A" w:rsidRDefault="0006405C" w:rsidP="006476AC">
      <w:pPr>
        <w:spacing w:before="160" w:line="250" w:lineRule="auto"/>
        <w:rPr>
          <w:lang w:val="en-US"/>
        </w:rPr>
      </w:pPr>
      <w:r w:rsidRPr="005D1A6A">
        <w:rPr>
          <w:sz w:val="23"/>
          <w:szCs w:val="23"/>
          <w:lang w:val="en-US"/>
        </w:rPr>
        <w:t>So,</w:t>
      </w:r>
      <w:r w:rsidR="005D1A6A" w:rsidRPr="005D1A6A">
        <w:rPr>
          <w:sz w:val="23"/>
          <w:szCs w:val="23"/>
          <w:lang w:val="en-US"/>
        </w:rPr>
        <w:t xml:space="preserve"> remember, as unpleasant as it sounds, in the case of disasters, the saying applies: </w:t>
      </w:r>
      <w:r w:rsidR="005D1A6A" w:rsidRPr="005D1A6A">
        <w:rPr>
          <w:b/>
          <w:bCs/>
          <w:sz w:val="23"/>
          <w:szCs w:val="23"/>
          <w:lang w:val="en-US"/>
        </w:rPr>
        <w:t>Ignorance kills, knowledge saves lives!</w:t>
      </w:r>
    </w:p>
    <w:p w14:paraId="108CFE6F" w14:textId="6AD4764C" w:rsidR="00DB0F45" w:rsidRPr="00AB2CA0" w:rsidRDefault="00AB2CA0" w:rsidP="005D1A6A">
      <w:pPr>
        <w:pStyle w:val="2"/>
        <w:spacing w:before="480"/>
        <w:ind w:left="578" w:hanging="578"/>
        <w:rPr>
          <w:lang w:val="en-US"/>
        </w:rPr>
      </w:pPr>
      <w:r>
        <w:rPr>
          <w:lang w:val="en-US"/>
        </w:rPr>
        <w:lastRenderedPageBreak/>
        <w:t>Do your own self-assessment</w:t>
      </w:r>
    </w:p>
    <w:p w14:paraId="3BD74C94" w14:textId="0760D024" w:rsidR="00ED3292" w:rsidRPr="004231A9" w:rsidRDefault="005D1A6A" w:rsidP="00D818EC">
      <w:pPr>
        <w:spacing w:after="80" w:line="250" w:lineRule="auto"/>
        <w:ind w:firstLine="0"/>
        <w:rPr>
          <w:sz w:val="23"/>
          <w:szCs w:val="23"/>
          <w:lang w:val="en-US"/>
        </w:rPr>
      </w:pPr>
      <w:bookmarkStart w:id="6" w:name="_Toc121686336"/>
      <w:r>
        <w:rPr>
          <w:noProof/>
          <w:sz w:val="23"/>
          <w:szCs w:val="23"/>
        </w:rPr>
        <w:drawing>
          <wp:anchor distT="0" distB="0" distL="114300" distR="114300" simplePos="0" relativeHeight="251990016" behindDoc="0" locked="0" layoutInCell="1" allowOverlap="1" wp14:anchorId="47D8819A" wp14:editId="71DDD12A">
            <wp:simplePos x="0" y="0"/>
            <wp:positionH relativeFrom="column">
              <wp:posOffset>4163060</wp:posOffset>
            </wp:positionH>
            <wp:positionV relativeFrom="paragraph">
              <wp:posOffset>30109</wp:posOffset>
            </wp:positionV>
            <wp:extent cx="900000" cy="900000"/>
            <wp:effectExtent l="0" t="0" r="0" b="0"/>
            <wp:wrapSquare wrapText="bothSides"/>
            <wp:docPr id="23" name="Εικόνα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r w:rsidR="004231A9" w:rsidRPr="004231A9">
        <w:rPr>
          <w:sz w:val="23"/>
          <w:szCs w:val="23"/>
          <w:lang w:val="en-US"/>
        </w:rPr>
        <w:t xml:space="preserve">Your next step is your </w:t>
      </w:r>
      <w:r w:rsidR="004231A9" w:rsidRPr="004231A9">
        <w:rPr>
          <w:b/>
          <w:bCs/>
          <w:sz w:val="23"/>
          <w:szCs w:val="23"/>
          <w:lang w:val="en-US"/>
        </w:rPr>
        <w:t>personal assessment</w:t>
      </w:r>
      <w:r w:rsidR="004231A9" w:rsidRPr="004231A9">
        <w:rPr>
          <w:sz w:val="23"/>
          <w:szCs w:val="23"/>
          <w:lang w:val="en-US"/>
        </w:rPr>
        <w:t xml:space="preserve"> to determine the </w:t>
      </w:r>
      <w:r w:rsidR="004231A9" w:rsidRPr="004231A9">
        <w:rPr>
          <w:b/>
          <w:bCs/>
          <w:sz w:val="23"/>
          <w:szCs w:val="23"/>
          <w:lang w:val="en-US"/>
        </w:rPr>
        <w:t>risks</w:t>
      </w:r>
      <w:r w:rsidR="004231A9" w:rsidRPr="004231A9">
        <w:rPr>
          <w:sz w:val="23"/>
          <w:szCs w:val="23"/>
          <w:lang w:val="en-US"/>
        </w:rPr>
        <w:t xml:space="preserve"> specific to you, your </w:t>
      </w:r>
      <w:r w:rsidR="004231A9" w:rsidRPr="004231A9">
        <w:rPr>
          <w:b/>
          <w:bCs/>
          <w:sz w:val="23"/>
          <w:szCs w:val="23"/>
          <w:lang w:val="en-US"/>
        </w:rPr>
        <w:t>degree of independence</w:t>
      </w:r>
      <w:r w:rsidR="004231A9" w:rsidRPr="004231A9">
        <w:rPr>
          <w:sz w:val="23"/>
          <w:szCs w:val="23"/>
          <w:lang w:val="en-US"/>
        </w:rPr>
        <w:t xml:space="preserve"> and your </w:t>
      </w:r>
      <w:r w:rsidR="004231A9" w:rsidRPr="004231A9">
        <w:rPr>
          <w:b/>
          <w:bCs/>
          <w:sz w:val="23"/>
          <w:szCs w:val="23"/>
          <w:lang w:val="en-US"/>
        </w:rPr>
        <w:t>vulnerabilities</w:t>
      </w:r>
      <w:r w:rsidR="004231A9" w:rsidRPr="004231A9">
        <w:rPr>
          <w:sz w:val="23"/>
          <w:szCs w:val="23"/>
          <w:lang w:val="en-US"/>
        </w:rPr>
        <w:t xml:space="preserve">. You and your loved ones are in the best position to know the characteristics of your space and any obstacles around you, your functional </w:t>
      </w:r>
      <w:r w:rsidR="005E049B" w:rsidRPr="004231A9">
        <w:rPr>
          <w:sz w:val="23"/>
          <w:szCs w:val="23"/>
          <w:lang w:val="en-US"/>
        </w:rPr>
        <w:t>abilities,</w:t>
      </w:r>
      <w:r w:rsidR="004231A9" w:rsidRPr="004231A9">
        <w:rPr>
          <w:sz w:val="23"/>
          <w:szCs w:val="23"/>
          <w:lang w:val="en-US"/>
        </w:rPr>
        <w:t xml:space="preserve"> and possible needs for extra help during and after an emergency or disaster situation. You should assess the situation and judge what you will be able to do for yourself and what help you may need before, during and after a disaster, taking into account the likely post-disaster conditions, your capabilities and new limitations that may arise due to the effects of the phenomenon.</w:t>
      </w:r>
    </w:p>
    <w:p w14:paraId="11AB0486" w14:textId="58DFAE7D" w:rsidR="00CF2059" w:rsidRPr="00573027" w:rsidRDefault="004231A9" w:rsidP="004231A9">
      <w:pPr>
        <w:pStyle w:val="2"/>
        <w:spacing w:before="480"/>
        <w:ind w:left="578" w:hanging="578"/>
      </w:pPr>
      <w:bookmarkStart w:id="7" w:name="_Toc121686337"/>
      <w:r>
        <w:rPr>
          <w:sz w:val="23"/>
          <w:szCs w:val="23"/>
        </w:rPr>
        <w:drawing>
          <wp:anchor distT="0" distB="0" distL="114300" distR="114300" simplePos="0" relativeHeight="251991040" behindDoc="0" locked="0" layoutInCell="1" allowOverlap="1" wp14:anchorId="0C1D9200" wp14:editId="016DF42C">
            <wp:simplePos x="0" y="0"/>
            <wp:positionH relativeFrom="column">
              <wp:posOffset>4137660</wp:posOffset>
            </wp:positionH>
            <wp:positionV relativeFrom="paragraph">
              <wp:posOffset>494401</wp:posOffset>
            </wp:positionV>
            <wp:extent cx="899795" cy="899795"/>
            <wp:effectExtent l="0" t="0" r="0" b="0"/>
            <wp:wrapSquare wrapText="bothSides"/>
            <wp:docPr id="29"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r w:rsidR="00AB2CA0">
        <w:rPr>
          <w:lang w:val="en-US"/>
        </w:rPr>
        <w:t>Take precautions</w:t>
      </w:r>
    </w:p>
    <w:p w14:paraId="1E35513C" w14:textId="32CC0B71" w:rsidR="006F010E" w:rsidRPr="004231A9" w:rsidRDefault="004231A9" w:rsidP="006F010E">
      <w:pPr>
        <w:spacing w:after="80" w:line="252" w:lineRule="auto"/>
        <w:ind w:firstLine="0"/>
        <w:rPr>
          <w:sz w:val="23"/>
          <w:szCs w:val="23"/>
          <w:lang w:val="en-US"/>
        </w:rPr>
      </w:pPr>
      <w:r w:rsidRPr="004231A9">
        <w:rPr>
          <w:sz w:val="23"/>
          <w:szCs w:val="23"/>
          <w:lang w:val="en-US"/>
        </w:rPr>
        <w:t xml:space="preserve">Based on the findings of the assessment, you should take the first </w:t>
      </w:r>
      <w:r w:rsidRPr="004231A9">
        <w:rPr>
          <w:b/>
          <w:bCs/>
          <w:sz w:val="23"/>
          <w:szCs w:val="23"/>
          <w:lang w:val="en-US"/>
        </w:rPr>
        <w:t>precautionary measures</w:t>
      </w:r>
      <w:r w:rsidRPr="004231A9">
        <w:rPr>
          <w:sz w:val="23"/>
          <w:szCs w:val="23"/>
          <w:lang w:val="en-US"/>
        </w:rPr>
        <w:t xml:space="preserve"> to limit your vulnerabilities, for example against earthquake, fire, flood, frost and heavy snowfall. Also, you should take measures for the autonomy of your communications and equipment.</w:t>
      </w:r>
    </w:p>
    <w:p w14:paraId="1FE0D571" w14:textId="5A23FF5A" w:rsidR="00CF2059" w:rsidRDefault="004C3595" w:rsidP="004231A9">
      <w:pPr>
        <w:pStyle w:val="2"/>
        <w:spacing w:before="480"/>
        <w:ind w:left="578" w:hanging="578"/>
      </w:pPr>
      <w:bookmarkStart w:id="8" w:name="_Toc121686338"/>
      <w:r>
        <w:rPr>
          <w:sz w:val="23"/>
          <w:szCs w:val="23"/>
        </w:rPr>
        <w:drawing>
          <wp:anchor distT="0" distB="0" distL="114300" distR="114300" simplePos="0" relativeHeight="251992064" behindDoc="0" locked="0" layoutInCell="1" allowOverlap="1" wp14:anchorId="141D1E3C" wp14:editId="0A47FEA7">
            <wp:simplePos x="0" y="0"/>
            <wp:positionH relativeFrom="column">
              <wp:posOffset>4162425</wp:posOffset>
            </wp:positionH>
            <wp:positionV relativeFrom="paragraph">
              <wp:posOffset>54506</wp:posOffset>
            </wp:positionV>
            <wp:extent cx="900000" cy="900000"/>
            <wp:effectExtent l="0" t="0" r="0" b="0"/>
            <wp:wrapSquare wrapText="bothSides"/>
            <wp:docPr id="36"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r w:rsidR="00AB2CA0">
        <w:rPr>
          <w:lang w:val="en-US"/>
        </w:rPr>
        <w:t>Build your own network</w:t>
      </w:r>
    </w:p>
    <w:p w14:paraId="1870BE72" w14:textId="3F1D17BA" w:rsidR="00076234" w:rsidRPr="004231A9" w:rsidRDefault="004231A9" w:rsidP="006476AC">
      <w:pPr>
        <w:spacing w:after="80" w:line="252" w:lineRule="auto"/>
        <w:ind w:firstLine="0"/>
        <w:rPr>
          <w:sz w:val="23"/>
          <w:szCs w:val="23"/>
          <w:lang w:val="en-US"/>
        </w:rPr>
      </w:pPr>
      <w:r w:rsidRPr="004231A9">
        <w:rPr>
          <w:sz w:val="23"/>
          <w:szCs w:val="23"/>
          <w:lang w:val="en-US"/>
        </w:rPr>
        <w:t xml:space="preserve">You should start by building your </w:t>
      </w:r>
      <w:r w:rsidRPr="004231A9">
        <w:rPr>
          <w:b/>
          <w:bCs/>
          <w:sz w:val="23"/>
          <w:szCs w:val="23"/>
          <w:lang w:val="en-US"/>
        </w:rPr>
        <w:t>personal support network</w:t>
      </w:r>
      <w:r w:rsidRPr="004231A9">
        <w:rPr>
          <w:sz w:val="23"/>
          <w:szCs w:val="23"/>
          <w:lang w:val="en-US"/>
        </w:rPr>
        <w:t xml:space="preserve"> with everyone who can help you both prepare for emergencies and deal with them effectively</w:t>
      </w:r>
      <w:r w:rsidR="00EC0F9E" w:rsidRPr="004231A9">
        <w:rPr>
          <w:sz w:val="23"/>
          <w:szCs w:val="23"/>
          <w:lang w:val="en-US"/>
        </w:rPr>
        <w:t>.</w:t>
      </w:r>
    </w:p>
    <w:p w14:paraId="77EB1D0C" w14:textId="3B9D86E9" w:rsidR="00CF2059" w:rsidRPr="00076234" w:rsidRDefault="00AB2CA0" w:rsidP="004231A9">
      <w:pPr>
        <w:pStyle w:val="2"/>
        <w:spacing w:before="480"/>
        <w:ind w:left="578" w:hanging="578"/>
      </w:pPr>
      <w:r>
        <w:rPr>
          <w:lang w:val="en-US"/>
        </w:rPr>
        <w:t>Plan</w:t>
      </w:r>
    </w:p>
    <w:p w14:paraId="22C8AF2C" w14:textId="254D6200" w:rsidR="00682E1A" w:rsidRPr="004231A9" w:rsidRDefault="004231A9" w:rsidP="00EE7538">
      <w:pPr>
        <w:spacing w:after="80" w:line="252" w:lineRule="auto"/>
        <w:ind w:firstLine="0"/>
        <w:rPr>
          <w:sz w:val="23"/>
          <w:szCs w:val="23"/>
          <w:lang w:val="en-US"/>
        </w:rPr>
      </w:pPr>
      <w:bookmarkStart w:id="9" w:name="_Toc121686339"/>
      <w:r>
        <w:rPr>
          <w:noProof/>
          <w:sz w:val="23"/>
          <w:szCs w:val="23"/>
        </w:rPr>
        <w:drawing>
          <wp:anchor distT="0" distB="0" distL="114300" distR="114300" simplePos="0" relativeHeight="251993088" behindDoc="0" locked="0" layoutInCell="1" allowOverlap="1" wp14:anchorId="2D255098" wp14:editId="37891453">
            <wp:simplePos x="0" y="0"/>
            <wp:positionH relativeFrom="column">
              <wp:posOffset>4163060</wp:posOffset>
            </wp:positionH>
            <wp:positionV relativeFrom="paragraph">
              <wp:posOffset>24939</wp:posOffset>
            </wp:positionV>
            <wp:extent cx="900000" cy="900000"/>
            <wp:effectExtent l="0" t="0" r="0" b="0"/>
            <wp:wrapSquare wrapText="bothSides"/>
            <wp:docPr id="38" name="Εικόνα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r w:rsidRPr="004231A9">
        <w:rPr>
          <w:sz w:val="23"/>
          <w:szCs w:val="23"/>
          <w:lang w:val="en-US"/>
        </w:rPr>
        <w:t xml:space="preserve">Now, you have gathered all the necessary information and people you need to create your </w:t>
      </w:r>
      <w:r w:rsidRPr="004231A9">
        <w:rPr>
          <w:b/>
          <w:bCs/>
          <w:sz w:val="23"/>
          <w:szCs w:val="23"/>
          <w:lang w:val="en-US"/>
        </w:rPr>
        <w:t>personal (or family) plan</w:t>
      </w:r>
      <w:r w:rsidRPr="004231A9">
        <w:rPr>
          <w:sz w:val="23"/>
          <w:szCs w:val="23"/>
          <w:lang w:val="en-US"/>
        </w:rPr>
        <w:t xml:space="preserve"> for each hazard (earthquake, flood, forest fire, severe weather, etc.). Keep in mind that the emergency experience can be intense, and stress can make certain medical conditions worse. Your preparation also has this role: If the need arises, to feel strong and confident thanks to your good preparation!</w:t>
      </w:r>
    </w:p>
    <w:p w14:paraId="5A89710F" w14:textId="77777777" w:rsidR="004231A9" w:rsidRPr="004231A9" w:rsidRDefault="004231A9" w:rsidP="004231A9">
      <w:pPr>
        <w:spacing w:after="80" w:line="252" w:lineRule="auto"/>
        <w:rPr>
          <w:sz w:val="23"/>
          <w:szCs w:val="23"/>
          <w:lang w:val="en-US"/>
        </w:rPr>
      </w:pPr>
      <w:r w:rsidRPr="004231A9">
        <w:rPr>
          <w:sz w:val="23"/>
          <w:szCs w:val="23"/>
          <w:lang w:val="en-US"/>
        </w:rPr>
        <w:t xml:space="preserve">Depending on the type of disaster you may need to decide whether to stay where you are or leave (evacuate). Plan for your </w:t>
      </w:r>
      <w:r w:rsidRPr="004231A9">
        <w:rPr>
          <w:b/>
          <w:bCs/>
          <w:sz w:val="23"/>
          <w:szCs w:val="23"/>
          <w:lang w:val="en-US"/>
        </w:rPr>
        <w:t>early warning</w:t>
      </w:r>
      <w:r w:rsidRPr="004231A9">
        <w:rPr>
          <w:sz w:val="23"/>
          <w:szCs w:val="23"/>
          <w:lang w:val="en-US"/>
        </w:rPr>
        <w:t xml:space="preserve">, for the case of </w:t>
      </w:r>
      <w:r w:rsidRPr="004231A9">
        <w:rPr>
          <w:b/>
          <w:bCs/>
          <w:sz w:val="23"/>
          <w:szCs w:val="23"/>
          <w:lang w:val="en-US"/>
        </w:rPr>
        <w:t>temporary refuge on the spot</w:t>
      </w:r>
      <w:r w:rsidRPr="004231A9">
        <w:rPr>
          <w:sz w:val="23"/>
          <w:szCs w:val="23"/>
          <w:lang w:val="en-US"/>
        </w:rPr>
        <w:t xml:space="preserve"> and for the case of </w:t>
      </w:r>
      <w:r w:rsidRPr="004231A9">
        <w:rPr>
          <w:b/>
          <w:bCs/>
          <w:sz w:val="23"/>
          <w:szCs w:val="23"/>
          <w:lang w:val="en-US"/>
        </w:rPr>
        <w:t>immediate evacuation</w:t>
      </w:r>
      <w:r w:rsidRPr="004231A9">
        <w:rPr>
          <w:sz w:val="23"/>
          <w:szCs w:val="23"/>
          <w:lang w:val="en-US"/>
        </w:rPr>
        <w:t xml:space="preserve"> of the area you are in.</w:t>
      </w:r>
    </w:p>
    <w:p w14:paraId="59436CCA" w14:textId="183BE278" w:rsidR="00CD7243" w:rsidRPr="004C3595" w:rsidRDefault="004231A9" w:rsidP="004231A9">
      <w:pPr>
        <w:spacing w:after="80" w:line="252" w:lineRule="auto"/>
        <w:rPr>
          <w:lang w:val="en-US"/>
        </w:rPr>
      </w:pPr>
      <w:r w:rsidRPr="004231A9">
        <w:rPr>
          <w:sz w:val="23"/>
          <w:szCs w:val="23"/>
          <w:lang w:val="en-US"/>
        </w:rPr>
        <w:t xml:space="preserve">Also, plan in advance for your </w:t>
      </w:r>
      <w:r w:rsidRPr="004231A9">
        <w:rPr>
          <w:b/>
          <w:bCs/>
          <w:sz w:val="23"/>
          <w:szCs w:val="23"/>
          <w:lang w:val="en-US"/>
        </w:rPr>
        <w:t>communications</w:t>
      </w:r>
      <w:r w:rsidRPr="004231A9">
        <w:rPr>
          <w:sz w:val="23"/>
          <w:szCs w:val="23"/>
          <w:lang w:val="en-US"/>
        </w:rPr>
        <w:t xml:space="preserve"> in case of emergency and see what advice we give by category of disability.</w:t>
      </w:r>
    </w:p>
    <w:p w14:paraId="798CA649" w14:textId="4B810D84" w:rsidR="00CF2059" w:rsidRPr="00F3046C" w:rsidRDefault="00F3046C" w:rsidP="004231A9">
      <w:pPr>
        <w:pStyle w:val="2"/>
        <w:spacing w:before="480"/>
        <w:ind w:left="578" w:hanging="578"/>
        <w:rPr>
          <w:lang w:val="en-US"/>
        </w:rPr>
      </w:pPr>
      <w:r w:rsidRPr="00F3046C">
        <w:rPr>
          <w:lang w:val="en-US"/>
        </w:rPr>
        <w:lastRenderedPageBreak/>
        <w:t xml:space="preserve">Manage your stock </w:t>
      </w:r>
      <w:r>
        <w:rPr>
          <w:lang w:val="en-US"/>
        </w:rPr>
        <w:t>and</w:t>
      </w:r>
      <w:r w:rsidRPr="00F3046C">
        <w:rPr>
          <w:lang w:val="en-US"/>
        </w:rPr>
        <w:t xml:space="preserve"> supplies</w:t>
      </w:r>
    </w:p>
    <w:p w14:paraId="11580F24" w14:textId="30F06CC7" w:rsidR="004231A9" w:rsidRDefault="004231A9" w:rsidP="000553DF">
      <w:pPr>
        <w:spacing w:after="80" w:line="252" w:lineRule="auto"/>
        <w:ind w:firstLine="0"/>
        <w:rPr>
          <w:sz w:val="23"/>
          <w:szCs w:val="23"/>
          <w:lang w:val="en-US"/>
        </w:rPr>
      </w:pPr>
      <w:bookmarkStart w:id="10" w:name="_Toc121686340"/>
      <w:r>
        <w:rPr>
          <w:noProof/>
          <w:sz w:val="23"/>
          <w:szCs w:val="23"/>
        </w:rPr>
        <w:drawing>
          <wp:anchor distT="0" distB="0" distL="114300" distR="114300" simplePos="0" relativeHeight="251994112" behindDoc="0" locked="0" layoutInCell="1" allowOverlap="1" wp14:anchorId="51791A11" wp14:editId="7114A975">
            <wp:simplePos x="0" y="0"/>
            <wp:positionH relativeFrom="column">
              <wp:posOffset>4154170</wp:posOffset>
            </wp:positionH>
            <wp:positionV relativeFrom="paragraph">
              <wp:posOffset>19224</wp:posOffset>
            </wp:positionV>
            <wp:extent cx="900000" cy="900000"/>
            <wp:effectExtent l="0" t="0" r="0" b="0"/>
            <wp:wrapSquare wrapText="bothSides"/>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
      <w:r w:rsidRPr="004231A9">
        <w:rPr>
          <w:sz w:val="23"/>
          <w:szCs w:val="23"/>
          <w:lang w:val="en-US"/>
        </w:rPr>
        <w:t xml:space="preserve">In the event of a disaster, could you and your family manage on your own for several days? After or during a disaster you may not have access to essential items, services, medicines, etc. </w:t>
      </w:r>
    </w:p>
    <w:p w14:paraId="44BF4A27" w14:textId="00DBF524" w:rsidR="00CF2059" w:rsidRPr="004231A9" w:rsidRDefault="004231A9" w:rsidP="00B21D0F">
      <w:pPr>
        <w:spacing w:after="80" w:line="252" w:lineRule="auto"/>
        <w:rPr>
          <w:sz w:val="23"/>
          <w:szCs w:val="23"/>
          <w:lang w:val="en-US"/>
        </w:rPr>
      </w:pPr>
      <w:r w:rsidRPr="004231A9">
        <w:rPr>
          <w:sz w:val="23"/>
          <w:szCs w:val="23"/>
          <w:lang w:val="en-US"/>
        </w:rPr>
        <w:t xml:space="preserve">The general directive, according to the General Secretariat of Civil Protection, all citizens should for their part be ready to fend for themselves in their space for at least the first </w:t>
      </w:r>
      <w:r w:rsidRPr="004231A9">
        <w:rPr>
          <w:b/>
          <w:bCs/>
          <w:sz w:val="23"/>
          <w:szCs w:val="23"/>
          <w:lang w:val="en-US"/>
        </w:rPr>
        <w:t>72 hours (three days)</w:t>
      </w:r>
      <w:r w:rsidRPr="004231A9">
        <w:rPr>
          <w:sz w:val="23"/>
          <w:szCs w:val="23"/>
          <w:lang w:val="en-US"/>
        </w:rPr>
        <w:t xml:space="preserve"> of an emergency - that is, as long as businesses can focus on those in urgent need. It is also recommended that you have a </w:t>
      </w:r>
      <w:r w:rsidRPr="004231A9">
        <w:rPr>
          <w:b/>
          <w:bCs/>
          <w:sz w:val="23"/>
          <w:szCs w:val="23"/>
          <w:lang w:val="en-US"/>
        </w:rPr>
        <w:t>week</w:t>
      </w:r>
      <w:r w:rsidRPr="004231A9">
        <w:rPr>
          <w:sz w:val="23"/>
          <w:szCs w:val="23"/>
          <w:lang w:val="en-US"/>
        </w:rPr>
        <w:t xml:space="preserve">'s worth of any pharmaceutical/medical supplies. On a global level, it is </w:t>
      </w:r>
      <w:r w:rsidRPr="004231A9">
        <w:rPr>
          <w:b/>
          <w:bCs/>
          <w:sz w:val="23"/>
          <w:szCs w:val="23"/>
          <w:lang w:val="en-US"/>
        </w:rPr>
        <w:t>ideally</w:t>
      </w:r>
      <w:r w:rsidRPr="004231A9">
        <w:rPr>
          <w:sz w:val="23"/>
          <w:szCs w:val="23"/>
          <w:lang w:val="en-US"/>
        </w:rPr>
        <w:t xml:space="preserve"> recommended that all citizens be additionally prepared to cope with </w:t>
      </w:r>
      <w:r w:rsidRPr="004231A9">
        <w:rPr>
          <w:b/>
          <w:bCs/>
          <w:sz w:val="23"/>
          <w:szCs w:val="23"/>
          <w:lang w:val="en-US"/>
        </w:rPr>
        <w:t>two full weeks</w:t>
      </w:r>
      <w:r w:rsidRPr="004231A9">
        <w:rPr>
          <w:sz w:val="23"/>
          <w:szCs w:val="23"/>
          <w:lang w:val="en-US"/>
        </w:rPr>
        <w:t xml:space="preserve"> of confinement/isolation at home, a need that has been confirmed recently with the spread of the new coronavirus pandemic.</w:t>
      </w:r>
    </w:p>
    <w:p w14:paraId="57CC1B13" w14:textId="6673F44F" w:rsidR="002C2F9D" w:rsidRPr="004231A9" w:rsidRDefault="004231A9" w:rsidP="000553DF">
      <w:pPr>
        <w:spacing w:after="80" w:line="252" w:lineRule="auto"/>
        <w:rPr>
          <w:sz w:val="23"/>
          <w:szCs w:val="23"/>
          <w:lang w:val="en-US"/>
        </w:rPr>
      </w:pPr>
      <w:r w:rsidRPr="004231A9">
        <w:rPr>
          <w:sz w:val="23"/>
          <w:szCs w:val="23"/>
          <w:lang w:val="en-US"/>
        </w:rPr>
        <w:t>So</w:t>
      </w:r>
      <w:r>
        <w:rPr>
          <w:sz w:val="23"/>
          <w:szCs w:val="23"/>
          <w:lang w:val="en-US"/>
        </w:rPr>
        <w:t>,</w:t>
      </w:r>
      <w:r w:rsidRPr="004231A9">
        <w:rPr>
          <w:sz w:val="23"/>
          <w:szCs w:val="23"/>
          <w:lang w:val="en-US"/>
        </w:rPr>
        <w:t xml:space="preserve"> you should take care </w:t>
      </w:r>
      <w:r w:rsidRPr="004231A9">
        <w:rPr>
          <w:b/>
          <w:bCs/>
          <w:sz w:val="23"/>
          <w:szCs w:val="23"/>
          <w:lang w:val="en-US"/>
        </w:rPr>
        <w:t>in advance</w:t>
      </w:r>
      <w:r w:rsidRPr="004231A9">
        <w:rPr>
          <w:sz w:val="23"/>
          <w:szCs w:val="23"/>
          <w:lang w:val="en-US"/>
        </w:rPr>
        <w:t xml:space="preserve"> </w:t>
      </w:r>
      <w:r>
        <w:rPr>
          <w:sz w:val="23"/>
          <w:szCs w:val="23"/>
          <w:lang w:val="en-US"/>
        </w:rPr>
        <w:t>for the following</w:t>
      </w:r>
      <w:r w:rsidRPr="004231A9">
        <w:rPr>
          <w:sz w:val="23"/>
          <w:szCs w:val="23"/>
          <w:lang w:val="en-US"/>
        </w:rPr>
        <w:t>:</w:t>
      </w:r>
    </w:p>
    <w:p w14:paraId="48573287" w14:textId="04A4B0F0" w:rsidR="002C2F9D" w:rsidRPr="004231A9" w:rsidRDefault="004231A9">
      <w:pPr>
        <w:pStyle w:val="ab"/>
        <w:numPr>
          <w:ilvl w:val="0"/>
          <w:numId w:val="11"/>
        </w:numPr>
        <w:spacing w:after="80" w:line="252" w:lineRule="auto"/>
        <w:ind w:left="850" w:hanging="425"/>
        <w:contextualSpacing w:val="0"/>
        <w:rPr>
          <w:sz w:val="23"/>
          <w:szCs w:val="23"/>
          <w:lang w:val="en-US"/>
        </w:rPr>
      </w:pPr>
      <w:r w:rsidRPr="004231A9">
        <w:rPr>
          <w:sz w:val="23"/>
          <w:szCs w:val="23"/>
          <w:lang w:val="en-US"/>
        </w:rPr>
        <w:t xml:space="preserve">ensure that you have in your premises (home, office, etc.) some </w:t>
      </w:r>
      <w:r w:rsidRPr="00B21D0F">
        <w:rPr>
          <w:b/>
          <w:bCs/>
          <w:sz w:val="23"/>
          <w:szCs w:val="23"/>
          <w:lang w:val="en-US"/>
        </w:rPr>
        <w:t>basic survival supplies</w:t>
      </w:r>
      <w:r w:rsidRPr="004231A9">
        <w:rPr>
          <w:sz w:val="23"/>
          <w:szCs w:val="23"/>
          <w:lang w:val="en-US"/>
        </w:rPr>
        <w:t xml:space="preserve"> in the event of confinement, isolation (quarantine) or shelter-in-place (if this is the instruction of the authorities)</w:t>
      </w:r>
      <w:r w:rsidR="00E61686" w:rsidRPr="004231A9">
        <w:rPr>
          <w:sz w:val="23"/>
          <w:szCs w:val="23"/>
          <w:lang w:val="en-US"/>
        </w:rPr>
        <w:t>,</w:t>
      </w:r>
      <w:r>
        <w:rPr>
          <w:sz w:val="23"/>
          <w:szCs w:val="23"/>
          <w:lang w:val="en-US"/>
        </w:rPr>
        <w:t xml:space="preserve"> and</w:t>
      </w:r>
    </w:p>
    <w:p w14:paraId="6CA8FF4B" w14:textId="47684655" w:rsidR="00944452" w:rsidRPr="00B21D0F" w:rsidRDefault="00B21D0F">
      <w:pPr>
        <w:pStyle w:val="ab"/>
        <w:numPr>
          <w:ilvl w:val="0"/>
          <w:numId w:val="11"/>
        </w:numPr>
        <w:spacing w:after="80" w:line="252" w:lineRule="auto"/>
        <w:ind w:left="850" w:hanging="425"/>
        <w:contextualSpacing w:val="0"/>
        <w:rPr>
          <w:sz w:val="23"/>
          <w:szCs w:val="23"/>
          <w:lang w:val="en-US"/>
        </w:rPr>
      </w:pPr>
      <w:r w:rsidRPr="00B21D0F">
        <w:rPr>
          <w:sz w:val="23"/>
          <w:szCs w:val="23"/>
          <w:lang w:val="en-US"/>
        </w:rPr>
        <w:t xml:space="preserve">prepare an </w:t>
      </w:r>
      <w:r w:rsidRPr="00B21D0F">
        <w:rPr>
          <w:b/>
          <w:bCs/>
          <w:sz w:val="23"/>
          <w:szCs w:val="23"/>
          <w:lang w:val="en-US"/>
        </w:rPr>
        <w:t>emergency backpack</w:t>
      </w:r>
      <w:r w:rsidRPr="00B21D0F">
        <w:rPr>
          <w:sz w:val="23"/>
          <w:szCs w:val="23"/>
          <w:lang w:val="en-US"/>
        </w:rPr>
        <w:t xml:space="preserve"> with the basics, which you will have at your place so that you can easily and quickly take it with you in the event of immediate evacuation</w:t>
      </w:r>
      <w:r w:rsidR="00A16C95" w:rsidRPr="00B21D0F">
        <w:rPr>
          <w:sz w:val="23"/>
          <w:szCs w:val="23"/>
          <w:lang w:val="en-US"/>
        </w:rPr>
        <w:t>.</w:t>
      </w:r>
    </w:p>
    <w:p w14:paraId="06CB43BD" w14:textId="7317DB46" w:rsidR="00CF2059" w:rsidRPr="00482B71" w:rsidRDefault="00613E84" w:rsidP="00B21D0F">
      <w:pPr>
        <w:pStyle w:val="2"/>
        <w:spacing w:before="480"/>
        <w:ind w:left="578" w:hanging="578"/>
      </w:pPr>
      <w:bookmarkStart w:id="11" w:name="_Toc121686341"/>
      <w:r>
        <w:rPr>
          <w:sz w:val="23"/>
          <w:szCs w:val="23"/>
        </w:rPr>
        <w:drawing>
          <wp:anchor distT="0" distB="0" distL="114300" distR="114300" simplePos="0" relativeHeight="251995136" behindDoc="0" locked="0" layoutInCell="1" allowOverlap="1" wp14:anchorId="15A4AA02" wp14:editId="35123A74">
            <wp:simplePos x="0" y="0"/>
            <wp:positionH relativeFrom="column">
              <wp:posOffset>4141470</wp:posOffset>
            </wp:positionH>
            <wp:positionV relativeFrom="paragraph">
              <wp:posOffset>9</wp:posOffset>
            </wp:positionV>
            <wp:extent cx="900000" cy="900000"/>
            <wp:effectExtent l="0" t="0" r="0" b="0"/>
            <wp:wrapSquare wrapText="bothSides"/>
            <wp:docPr id="42" name="Εικόνα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4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1"/>
      <w:r w:rsidR="00F3046C">
        <w:rPr>
          <w:lang w:val="en-US"/>
        </w:rPr>
        <w:t>Participate</w:t>
      </w:r>
    </w:p>
    <w:p w14:paraId="51CA5682" w14:textId="12A4EE1D" w:rsidR="00482B71" w:rsidRPr="00B21D0F" w:rsidRDefault="00B21D0F" w:rsidP="00613E84">
      <w:pPr>
        <w:spacing w:after="80" w:line="252" w:lineRule="auto"/>
        <w:ind w:firstLine="0"/>
        <w:rPr>
          <w:sz w:val="23"/>
          <w:szCs w:val="23"/>
          <w:lang w:val="en-US"/>
        </w:rPr>
      </w:pPr>
      <w:r w:rsidRPr="00B21D0F">
        <w:rPr>
          <w:sz w:val="23"/>
          <w:szCs w:val="23"/>
          <w:lang w:val="en-US"/>
        </w:rPr>
        <w:t xml:space="preserve">Take part in </w:t>
      </w:r>
      <w:r>
        <w:rPr>
          <w:sz w:val="23"/>
          <w:szCs w:val="23"/>
          <w:lang w:val="en-US"/>
        </w:rPr>
        <w:t>initiatives</w:t>
      </w:r>
      <w:r w:rsidRPr="00B21D0F">
        <w:rPr>
          <w:sz w:val="23"/>
          <w:szCs w:val="23"/>
          <w:lang w:val="en-US"/>
        </w:rPr>
        <w:t xml:space="preserve"> of your municipality, </w:t>
      </w:r>
      <w:r>
        <w:rPr>
          <w:sz w:val="23"/>
          <w:szCs w:val="23"/>
          <w:lang w:val="en-US"/>
        </w:rPr>
        <w:t xml:space="preserve">of </w:t>
      </w:r>
      <w:r w:rsidRPr="00B21D0F">
        <w:rPr>
          <w:sz w:val="23"/>
          <w:szCs w:val="23"/>
          <w:lang w:val="en-US"/>
        </w:rPr>
        <w:t xml:space="preserve">voluntary organizations </w:t>
      </w:r>
      <w:r>
        <w:rPr>
          <w:sz w:val="23"/>
          <w:szCs w:val="23"/>
          <w:lang w:val="en-US"/>
        </w:rPr>
        <w:t xml:space="preserve">by </w:t>
      </w:r>
      <w:r w:rsidRPr="00B21D0F">
        <w:rPr>
          <w:sz w:val="23"/>
          <w:szCs w:val="23"/>
          <w:lang w:val="en-US"/>
        </w:rPr>
        <w:t>your place, etc. related to civil protection</w:t>
      </w:r>
      <w:r w:rsidR="00906B82" w:rsidRPr="00B21D0F">
        <w:rPr>
          <w:sz w:val="23"/>
          <w:szCs w:val="23"/>
          <w:lang w:val="en-US"/>
        </w:rPr>
        <w:t>.</w:t>
      </w:r>
    </w:p>
    <w:p w14:paraId="41CC00A7" w14:textId="4E5B27EE" w:rsidR="00CF2059" w:rsidRDefault="00A326BF" w:rsidP="00B21D0F">
      <w:pPr>
        <w:pStyle w:val="2"/>
        <w:spacing w:before="480"/>
        <w:ind w:left="578" w:hanging="578"/>
      </w:pPr>
      <w:bookmarkStart w:id="12" w:name="_Toc121686342"/>
      <w:r>
        <w:rPr>
          <w:sz w:val="23"/>
          <w:szCs w:val="23"/>
        </w:rPr>
        <w:drawing>
          <wp:anchor distT="0" distB="0" distL="114300" distR="114300" simplePos="0" relativeHeight="251996160" behindDoc="0" locked="0" layoutInCell="1" allowOverlap="1" wp14:anchorId="03852E38" wp14:editId="60F05A62">
            <wp:simplePos x="0" y="0"/>
            <wp:positionH relativeFrom="column">
              <wp:posOffset>4124960</wp:posOffset>
            </wp:positionH>
            <wp:positionV relativeFrom="paragraph">
              <wp:posOffset>321406</wp:posOffset>
            </wp:positionV>
            <wp:extent cx="900000" cy="900000"/>
            <wp:effectExtent l="0" t="0" r="0" b="0"/>
            <wp:wrapSquare wrapText="bothSides"/>
            <wp:docPr id="61" name="Εικόνα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Εικόνα 6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
      <w:r w:rsidR="00F3046C">
        <w:rPr>
          <w:lang w:val="en-US"/>
        </w:rPr>
        <w:t>Practice</w:t>
      </w:r>
    </w:p>
    <w:p w14:paraId="0B534F2C" w14:textId="26ACB4BF" w:rsidR="00573027" w:rsidRPr="00B21D0F" w:rsidRDefault="00B21D0F" w:rsidP="00573027">
      <w:pPr>
        <w:spacing w:after="80" w:line="252" w:lineRule="auto"/>
        <w:ind w:firstLine="0"/>
        <w:rPr>
          <w:sz w:val="23"/>
          <w:szCs w:val="23"/>
          <w:lang w:val="en-US"/>
        </w:rPr>
      </w:pPr>
      <w:r w:rsidRPr="00B21D0F">
        <w:rPr>
          <w:sz w:val="23"/>
          <w:szCs w:val="23"/>
          <w:lang w:val="en-US"/>
        </w:rPr>
        <w:t>The drills will help build your confidence and ease any insecurities you may have about dealing with the emergency and help keep you calm in the event of an actual event.</w:t>
      </w:r>
    </w:p>
    <w:p w14:paraId="0F38F7E6" w14:textId="795518C0" w:rsidR="00CF2059" w:rsidRDefault="00A326BF" w:rsidP="00B21D0F">
      <w:pPr>
        <w:pStyle w:val="2"/>
        <w:spacing w:before="480"/>
        <w:ind w:left="578" w:hanging="578"/>
      </w:pPr>
      <w:bookmarkStart w:id="13" w:name="_Toc121686343"/>
      <w:r>
        <w:rPr>
          <w:sz w:val="23"/>
          <w:szCs w:val="23"/>
        </w:rPr>
        <w:drawing>
          <wp:anchor distT="0" distB="0" distL="114300" distR="114300" simplePos="0" relativeHeight="251997184" behindDoc="0" locked="0" layoutInCell="1" allowOverlap="1" wp14:anchorId="23F32DB3" wp14:editId="363BB86E">
            <wp:simplePos x="0" y="0"/>
            <wp:positionH relativeFrom="column">
              <wp:posOffset>4124960</wp:posOffset>
            </wp:positionH>
            <wp:positionV relativeFrom="paragraph">
              <wp:posOffset>258074</wp:posOffset>
            </wp:positionV>
            <wp:extent cx="900000" cy="900000"/>
            <wp:effectExtent l="0" t="0" r="0" b="0"/>
            <wp:wrapSquare wrapText="bothSides"/>
            <wp:docPr id="62" name="Εικόνα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Εικόνα 62">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
      <w:r w:rsidR="00B21D0F">
        <w:rPr>
          <w:lang w:val="en-US"/>
        </w:rPr>
        <w:t>Keep it up</w:t>
      </w:r>
    </w:p>
    <w:p w14:paraId="34EB04F8" w14:textId="214F8C73" w:rsidR="00A326BF" w:rsidRPr="00B21D0F" w:rsidRDefault="00B21D0F" w:rsidP="00A326BF">
      <w:pPr>
        <w:spacing w:after="80" w:line="252" w:lineRule="auto"/>
        <w:ind w:firstLine="0"/>
        <w:rPr>
          <w:sz w:val="23"/>
          <w:szCs w:val="23"/>
          <w:lang w:val="en-US"/>
        </w:rPr>
      </w:pPr>
      <w:r w:rsidRPr="00B21D0F">
        <w:rPr>
          <w:sz w:val="23"/>
          <w:szCs w:val="23"/>
          <w:lang w:val="en-US"/>
        </w:rPr>
        <w:t xml:space="preserve">In order for all your efforts in the </w:t>
      </w:r>
      <w:r>
        <w:rPr>
          <w:sz w:val="23"/>
          <w:szCs w:val="23"/>
          <w:lang w:val="en-US"/>
        </w:rPr>
        <w:t xml:space="preserve">previous </w:t>
      </w:r>
      <w:r w:rsidRPr="00B21D0F">
        <w:rPr>
          <w:sz w:val="23"/>
          <w:szCs w:val="23"/>
          <w:lang w:val="en-US"/>
        </w:rPr>
        <w:t>steps to make sense, you should plan for the maintenance of your Plan and all its elements</w:t>
      </w:r>
      <w:r>
        <w:rPr>
          <w:sz w:val="23"/>
          <w:szCs w:val="23"/>
          <w:lang w:val="en-US"/>
        </w:rPr>
        <w:t xml:space="preserve"> in the long term</w:t>
      </w:r>
      <w:r w:rsidRPr="00B21D0F">
        <w:rPr>
          <w:sz w:val="23"/>
          <w:szCs w:val="23"/>
          <w:lang w:val="en-US"/>
        </w:rPr>
        <w:t>!</w:t>
      </w:r>
    </w:p>
    <w:p w14:paraId="2FAB9BC4" w14:textId="6F35232C" w:rsidR="00DB0F45" w:rsidRPr="00B21D0F" w:rsidRDefault="00B21D0F" w:rsidP="00B21D0F">
      <w:pPr>
        <w:pStyle w:val="10"/>
        <w:spacing w:before="600" w:after="240"/>
        <w:ind w:left="431" w:hanging="431"/>
        <w:rPr>
          <w:lang w:val="en-US"/>
        </w:rPr>
      </w:pPr>
      <w:r w:rsidRPr="00B21D0F">
        <w:rPr>
          <w:lang w:val="en-US"/>
        </w:rPr>
        <w:lastRenderedPageBreak/>
        <w:t xml:space="preserve">At the time of the </w:t>
      </w:r>
      <w:r>
        <w:rPr>
          <w:lang w:val="en-US"/>
        </w:rPr>
        <w:t>hazard</w:t>
      </w:r>
    </w:p>
    <w:p w14:paraId="308AFF2C" w14:textId="6F082338" w:rsidR="003F62B9" w:rsidRPr="00B21D0F" w:rsidRDefault="00B21D0F" w:rsidP="00655BE6">
      <w:pPr>
        <w:spacing w:after="80" w:line="252" w:lineRule="auto"/>
        <w:ind w:firstLine="0"/>
        <w:rPr>
          <w:sz w:val="23"/>
          <w:szCs w:val="23"/>
          <w:lang w:val="en-US"/>
        </w:rPr>
      </w:pPr>
      <w:r>
        <w:rPr>
          <w:noProof/>
          <w:sz w:val="23"/>
          <w:szCs w:val="23"/>
        </w:rPr>
        <w:drawing>
          <wp:anchor distT="0" distB="0" distL="114300" distR="114300" simplePos="0" relativeHeight="251998208" behindDoc="0" locked="0" layoutInCell="1" allowOverlap="1" wp14:anchorId="0F7251EF" wp14:editId="5E06DDE4">
            <wp:simplePos x="0" y="0"/>
            <wp:positionH relativeFrom="column">
              <wp:posOffset>4124696</wp:posOffset>
            </wp:positionH>
            <wp:positionV relativeFrom="paragraph">
              <wp:posOffset>23495</wp:posOffset>
            </wp:positionV>
            <wp:extent cx="899795" cy="899795"/>
            <wp:effectExtent l="0" t="0" r="0" b="0"/>
            <wp:wrapSquare wrapText="bothSides"/>
            <wp:docPr id="63" name="Εικόνα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Εικόνα 63">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D0F">
        <w:rPr>
          <w:sz w:val="23"/>
          <w:szCs w:val="23"/>
          <w:lang w:val="en-US"/>
        </w:rPr>
        <w:t>When something happens without warning, it's important to take a few seconds to think about what your next steps should be. This includes determining what type of incident occurred and whether there is immediate danger, such as damaged buildings or downed power lines. The goal is to stay safe and away from the dangers that have arisen.</w:t>
      </w:r>
    </w:p>
    <w:p w14:paraId="5A7FDF44" w14:textId="7A5731CC" w:rsidR="004E6FB9" w:rsidRPr="00B21D0F" w:rsidRDefault="00B21D0F" w:rsidP="00753224">
      <w:pPr>
        <w:spacing w:after="240" w:line="252" w:lineRule="auto"/>
        <w:rPr>
          <w:sz w:val="23"/>
          <w:szCs w:val="23"/>
          <w:lang w:val="en-US"/>
        </w:rPr>
      </w:pPr>
      <w:r w:rsidRPr="00B21D0F">
        <w:rPr>
          <w:sz w:val="23"/>
          <w:szCs w:val="23"/>
          <w:lang w:val="en-US"/>
        </w:rPr>
        <w:t>Learn what you should pay attention to at that time, what to do during the temporary shelter in your place and what to do during the emergency evacuation. Learn what to look out for after evacuation and what to do if you find yourself in a temporary shelter/camp</w:t>
      </w:r>
      <w:r w:rsidR="003F62B9" w:rsidRPr="00B21D0F">
        <w:rPr>
          <w:sz w:val="23"/>
          <w:szCs w:val="23"/>
          <w:lang w:val="en-US"/>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27"/>
      </w:tblGrid>
      <w:tr w:rsidR="00456CAA" w:rsidRPr="007C309D" w14:paraId="5E02AD6E" w14:textId="77777777" w:rsidTr="00787D87">
        <w:trPr>
          <w:trHeight w:val="1336"/>
        </w:trPr>
        <w:tc>
          <w:tcPr>
            <w:tcW w:w="7927" w:type="dxa"/>
            <w:shd w:val="clear" w:color="auto" w:fill="D9D9D9" w:themeFill="background1" w:themeFillShade="D9"/>
            <w:vAlign w:val="center"/>
          </w:tcPr>
          <w:p w14:paraId="54085070" w14:textId="7CA0C0CE" w:rsidR="00456CAA" w:rsidRPr="00B21D0F" w:rsidRDefault="00753224" w:rsidP="00753224">
            <w:pPr>
              <w:spacing w:before="120" w:after="120" w:line="252" w:lineRule="auto"/>
              <w:ind w:left="1593" w:firstLine="0"/>
              <w:jc w:val="left"/>
              <w:rPr>
                <w:sz w:val="23"/>
                <w:szCs w:val="23"/>
                <w:lang w:val="en-US"/>
              </w:rPr>
            </w:pPr>
            <w:r>
              <w:rPr>
                <w:rFonts w:ascii="PF Agora Slab Pro Medium" w:eastAsiaTheme="majorEastAsia" w:hAnsi="PF Agora Slab Pro Medium" w:cstheme="majorBidi"/>
                <w:noProof/>
                <w:color w:val="C00000"/>
                <w:sz w:val="25"/>
                <w:szCs w:val="25"/>
              </w:rPr>
              <w:drawing>
                <wp:anchor distT="0" distB="0" distL="114300" distR="114300" simplePos="0" relativeHeight="251999232" behindDoc="0" locked="0" layoutInCell="1" allowOverlap="1" wp14:anchorId="1B617551" wp14:editId="47E36E96">
                  <wp:simplePos x="0" y="0"/>
                  <wp:positionH relativeFrom="column">
                    <wp:posOffset>42545</wp:posOffset>
                  </wp:positionH>
                  <wp:positionV relativeFrom="paragraph">
                    <wp:posOffset>1905</wp:posOffset>
                  </wp:positionV>
                  <wp:extent cx="751205" cy="751205"/>
                  <wp:effectExtent l="0" t="0" r="0" b="0"/>
                  <wp:wrapNone/>
                  <wp:docPr id="64" name="Εικόνα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Εικόνα 64">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D0F" w:rsidRPr="00B21D0F">
              <w:rPr>
                <w:rFonts w:ascii="PF Agora Slab Pro Medium" w:eastAsiaTheme="majorEastAsia" w:hAnsi="PF Agora Slab Pro Medium" w:cstheme="majorBidi"/>
                <w:noProof/>
                <w:color w:val="C00000"/>
                <w:sz w:val="25"/>
                <w:szCs w:val="25"/>
                <w:lang w:val="en-US"/>
              </w:rPr>
              <w:t xml:space="preserve">How can the rest of us help </w:t>
            </w:r>
            <w:r w:rsidR="00B21D0F">
              <w:rPr>
                <w:rFonts w:ascii="PF Agora Slab Pro Medium" w:eastAsiaTheme="majorEastAsia" w:hAnsi="PF Agora Slab Pro Medium" w:cstheme="majorBidi"/>
                <w:noProof/>
                <w:color w:val="C00000"/>
                <w:sz w:val="25"/>
                <w:szCs w:val="25"/>
                <w:lang w:val="en-US"/>
              </w:rPr>
              <w:br/>
            </w:r>
            <w:r w:rsidR="00B21D0F" w:rsidRPr="00B21D0F">
              <w:rPr>
                <w:rFonts w:ascii="PF Agora Slab Pro Medium" w:eastAsiaTheme="majorEastAsia" w:hAnsi="PF Agora Slab Pro Medium" w:cstheme="majorBidi"/>
                <w:noProof/>
                <w:color w:val="C00000"/>
                <w:sz w:val="25"/>
                <w:szCs w:val="25"/>
                <w:lang w:val="en-US"/>
              </w:rPr>
              <w:t xml:space="preserve">a person with a disability </w:t>
            </w:r>
            <w:r w:rsidR="00B21D0F">
              <w:rPr>
                <w:rFonts w:ascii="PF Agora Slab Pro Medium" w:eastAsiaTheme="majorEastAsia" w:hAnsi="PF Agora Slab Pro Medium" w:cstheme="majorBidi"/>
                <w:noProof/>
                <w:color w:val="C00000"/>
                <w:sz w:val="25"/>
                <w:szCs w:val="25"/>
                <w:lang w:val="en-US"/>
              </w:rPr>
              <w:br/>
            </w:r>
            <w:r w:rsidR="00B21D0F" w:rsidRPr="00B21D0F">
              <w:rPr>
                <w:rFonts w:ascii="PF Agora Slab Pro Medium" w:eastAsiaTheme="majorEastAsia" w:hAnsi="PF Agora Slab Pro Medium" w:cstheme="majorBidi"/>
                <w:noProof/>
                <w:color w:val="C00000"/>
                <w:sz w:val="25"/>
                <w:szCs w:val="25"/>
                <w:lang w:val="en-US"/>
              </w:rPr>
              <w:t>at the time of the threat?</w:t>
            </w:r>
          </w:p>
        </w:tc>
      </w:tr>
    </w:tbl>
    <w:p w14:paraId="3546F581" w14:textId="756F3340" w:rsidR="00B40B7C" w:rsidRDefault="004C3595" w:rsidP="00B21D0F">
      <w:pPr>
        <w:pStyle w:val="10"/>
        <w:spacing w:before="600" w:after="240"/>
        <w:ind w:left="431" w:hanging="431"/>
      </w:pPr>
      <w:r>
        <w:rPr>
          <w:sz w:val="23"/>
          <w:szCs w:val="23"/>
        </w:rPr>
        <w:drawing>
          <wp:anchor distT="0" distB="0" distL="114300" distR="114300" simplePos="0" relativeHeight="252000256" behindDoc="0" locked="0" layoutInCell="1" allowOverlap="1" wp14:anchorId="7DAE5704" wp14:editId="12A813BB">
            <wp:simplePos x="0" y="0"/>
            <wp:positionH relativeFrom="column">
              <wp:posOffset>4112434</wp:posOffset>
            </wp:positionH>
            <wp:positionV relativeFrom="page">
              <wp:posOffset>5526405</wp:posOffset>
            </wp:positionV>
            <wp:extent cx="900000" cy="900000"/>
            <wp:effectExtent l="0" t="0" r="0" b="0"/>
            <wp:wrapSquare wrapText="bothSides"/>
            <wp:docPr id="65" name="Εικόνα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Εικόνα 65">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224" w:rsidRPr="00753224">
        <w:rPr>
          <w:lang w:val="en-US"/>
        </w:rPr>
        <w:t>Back</w:t>
      </w:r>
      <w:r w:rsidR="00753224" w:rsidRPr="00753224">
        <w:t xml:space="preserve"> </w:t>
      </w:r>
      <w:r w:rsidR="00753224" w:rsidRPr="00753224">
        <w:rPr>
          <w:lang w:val="en-US"/>
        </w:rPr>
        <w:t>to</w:t>
      </w:r>
      <w:r w:rsidR="00753224" w:rsidRPr="00753224">
        <w:t xml:space="preserve"> </w:t>
      </w:r>
      <w:r w:rsidR="00753224" w:rsidRPr="00753224">
        <w:rPr>
          <w:lang w:val="en-US"/>
        </w:rPr>
        <w:t>normal</w:t>
      </w:r>
    </w:p>
    <w:p w14:paraId="0F18FFF7" w14:textId="33E1B87C" w:rsidR="00753224" w:rsidRDefault="00753224" w:rsidP="00787D87">
      <w:pPr>
        <w:spacing w:after="80" w:line="250" w:lineRule="auto"/>
        <w:ind w:firstLine="0"/>
        <w:rPr>
          <w:sz w:val="23"/>
          <w:szCs w:val="23"/>
          <w:lang w:val="en-US"/>
        </w:rPr>
      </w:pPr>
      <w:r w:rsidRPr="00753224">
        <w:rPr>
          <w:sz w:val="23"/>
          <w:szCs w:val="23"/>
          <w:lang w:val="en-US"/>
        </w:rPr>
        <w:t>Recovering from a disaster can be a slow, difficult, and stressful process. Your personal safety and peace of mind should be your primary concern, as the emotional cost of a disaster can sometimes be even more devastating than any financial losses.</w:t>
      </w:r>
    </w:p>
    <w:p w14:paraId="64DFCDC6" w14:textId="48D0ABE5" w:rsidR="00753224" w:rsidRDefault="00753224">
      <w:pPr>
        <w:ind w:firstLine="0"/>
        <w:jc w:val="left"/>
        <w:rPr>
          <w:sz w:val="23"/>
          <w:szCs w:val="23"/>
          <w:lang w:val="en-US"/>
        </w:rPr>
      </w:pPr>
      <w:r>
        <w:rPr>
          <w:sz w:val="23"/>
          <w:szCs w:val="23"/>
          <w:lang w:val="en-US"/>
        </w:rPr>
        <w:br w:type="page"/>
      </w:r>
    </w:p>
    <w:p w14:paraId="238D7A2D" w14:textId="2D9FD93C" w:rsidR="00063E17" w:rsidRPr="004C3595" w:rsidRDefault="00753224" w:rsidP="00573027">
      <w:pPr>
        <w:pStyle w:val="10"/>
        <w:rPr>
          <w:lang w:val="en-US"/>
        </w:rPr>
      </w:pPr>
      <w:r w:rsidRPr="00753224">
        <w:rPr>
          <w:lang w:val="en-US"/>
        </w:rPr>
        <w:lastRenderedPageBreak/>
        <w:t>Complete</w:t>
      </w:r>
      <w:r w:rsidRPr="004C3595">
        <w:rPr>
          <w:lang w:val="en-US"/>
        </w:rPr>
        <w:t xml:space="preserve"> </w:t>
      </w:r>
      <w:r w:rsidRPr="00753224">
        <w:rPr>
          <w:lang w:val="en-US"/>
        </w:rPr>
        <w:t>your</w:t>
      </w:r>
      <w:r w:rsidRPr="004C3595">
        <w:rPr>
          <w:lang w:val="en-US"/>
        </w:rPr>
        <w:t xml:space="preserve"> </w:t>
      </w:r>
      <w:r w:rsidRPr="00753224">
        <w:rPr>
          <w:lang w:val="en-US"/>
        </w:rPr>
        <w:t>readiness</w:t>
      </w:r>
      <w:r w:rsidRPr="004C3595">
        <w:rPr>
          <w:lang w:val="en-US"/>
        </w:rPr>
        <w:t xml:space="preserve"> </w:t>
      </w:r>
      <w:r w:rsidRPr="00753224">
        <w:rPr>
          <w:lang w:val="en-US"/>
        </w:rPr>
        <w:t>in</w:t>
      </w:r>
      <w:r w:rsidRPr="004C3595">
        <w:rPr>
          <w:lang w:val="en-US"/>
        </w:rPr>
        <w:t xml:space="preserve"> 12 </w:t>
      </w:r>
      <w:r w:rsidRPr="00753224">
        <w:rPr>
          <w:lang w:val="en-US"/>
        </w:rPr>
        <w:t>months</w:t>
      </w:r>
    </w:p>
    <w:p w14:paraId="00FE508D" w14:textId="4A9A1421" w:rsidR="00F758A5" w:rsidRPr="00753224" w:rsidRDefault="00753224" w:rsidP="00753224">
      <w:pPr>
        <w:spacing w:after="240" w:line="252" w:lineRule="auto"/>
        <w:ind w:left="1134" w:hanging="1134"/>
        <w:rPr>
          <w:sz w:val="23"/>
          <w:szCs w:val="23"/>
          <w:lang w:val="en-US"/>
        </w:rPr>
      </w:pPr>
      <w:r>
        <w:rPr>
          <w:b/>
          <w:bCs/>
          <w:sz w:val="23"/>
          <w:szCs w:val="23"/>
          <w:lang w:val="en-US"/>
        </w:rPr>
        <w:t>Month</w:t>
      </w:r>
      <w:r w:rsidR="00F758A5" w:rsidRPr="00753224">
        <w:rPr>
          <w:b/>
          <w:bCs/>
          <w:sz w:val="23"/>
          <w:szCs w:val="23"/>
          <w:lang w:val="en-US"/>
        </w:rPr>
        <w:t xml:space="preserve"> 1</w:t>
      </w:r>
      <w:r w:rsidR="00F758A5" w:rsidRPr="00753224">
        <w:rPr>
          <w:sz w:val="23"/>
          <w:szCs w:val="23"/>
          <w:lang w:val="en-US"/>
        </w:rPr>
        <w:t xml:space="preserve">: </w:t>
      </w:r>
      <w:r w:rsidR="003503E1" w:rsidRPr="00753224">
        <w:rPr>
          <w:sz w:val="23"/>
          <w:szCs w:val="23"/>
          <w:lang w:val="en-US"/>
        </w:rPr>
        <w:tab/>
      </w:r>
      <w:r w:rsidRPr="00753224">
        <w:rPr>
          <w:sz w:val="23"/>
          <w:szCs w:val="23"/>
          <w:lang w:val="en-US"/>
        </w:rPr>
        <w:t>Find out about the risks and emergency plans in your area. Make your personal assessment</w:t>
      </w:r>
      <w:r w:rsidR="005E75A4" w:rsidRPr="00753224">
        <w:rPr>
          <w:sz w:val="23"/>
          <w:szCs w:val="23"/>
          <w:lang w:val="en-US"/>
        </w:rPr>
        <w:t>.</w:t>
      </w:r>
    </w:p>
    <w:p w14:paraId="6F26F439" w14:textId="5D4FB3E9" w:rsidR="005E75A4" w:rsidRPr="00753224" w:rsidRDefault="00753224" w:rsidP="00753224">
      <w:pPr>
        <w:spacing w:after="240" w:line="252" w:lineRule="auto"/>
        <w:ind w:left="1134" w:hanging="1134"/>
        <w:rPr>
          <w:sz w:val="23"/>
          <w:szCs w:val="23"/>
          <w:lang w:val="en-US"/>
        </w:rPr>
      </w:pPr>
      <w:r>
        <w:rPr>
          <w:b/>
          <w:bCs/>
          <w:sz w:val="23"/>
          <w:szCs w:val="23"/>
          <w:lang w:val="en-US"/>
        </w:rPr>
        <w:t>Month</w:t>
      </w:r>
      <w:r w:rsidR="005E75A4" w:rsidRPr="00753224">
        <w:rPr>
          <w:b/>
          <w:bCs/>
          <w:sz w:val="23"/>
          <w:szCs w:val="23"/>
          <w:lang w:val="en-US"/>
        </w:rPr>
        <w:t xml:space="preserve"> 2</w:t>
      </w:r>
      <w:r w:rsidR="005E75A4" w:rsidRPr="00753224">
        <w:rPr>
          <w:sz w:val="23"/>
          <w:szCs w:val="23"/>
          <w:lang w:val="en-US"/>
        </w:rPr>
        <w:t xml:space="preserve">: </w:t>
      </w:r>
      <w:r w:rsidR="005E75A4" w:rsidRPr="00753224">
        <w:rPr>
          <w:sz w:val="23"/>
          <w:szCs w:val="23"/>
          <w:lang w:val="en-US"/>
        </w:rPr>
        <w:tab/>
      </w:r>
      <w:r w:rsidRPr="00753224">
        <w:rPr>
          <w:sz w:val="23"/>
          <w:szCs w:val="23"/>
          <w:lang w:val="en-US"/>
        </w:rPr>
        <w:t xml:space="preserve">Find ways to make your spaces even safer and plan the various interventions. Start building your </w:t>
      </w:r>
      <w:r>
        <w:rPr>
          <w:sz w:val="23"/>
          <w:szCs w:val="23"/>
          <w:lang w:val="en-US"/>
        </w:rPr>
        <w:t>P</w:t>
      </w:r>
      <w:r w:rsidRPr="00753224">
        <w:rPr>
          <w:sz w:val="23"/>
          <w:szCs w:val="23"/>
          <w:lang w:val="en-US"/>
        </w:rPr>
        <w:t>ersonal Support Network</w:t>
      </w:r>
      <w:r w:rsidR="005E75A4" w:rsidRPr="00753224">
        <w:rPr>
          <w:sz w:val="23"/>
          <w:szCs w:val="23"/>
          <w:lang w:val="en-US"/>
        </w:rPr>
        <w:t>.</w:t>
      </w:r>
    </w:p>
    <w:p w14:paraId="3764E42D" w14:textId="7D7548FA" w:rsidR="00F758A5" w:rsidRPr="00753224" w:rsidRDefault="00753224" w:rsidP="00753224">
      <w:pPr>
        <w:spacing w:after="240" w:line="252" w:lineRule="auto"/>
        <w:ind w:left="1134" w:hanging="1134"/>
        <w:rPr>
          <w:sz w:val="23"/>
          <w:szCs w:val="23"/>
          <w:lang w:val="en-US"/>
        </w:rPr>
      </w:pPr>
      <w:r>
        <w:rPr>
          <w:b/>
          <w:bCs/>
          <w:sz w:val="23"/>
          <w:szCs w:val="23"/>
          <w:lang w:val="en-US"/>
        </w:rPr>
        <w:t>Month</w:t>
      </w:r>
      <w:r w:rsidR="00F758A5" w:rsidRPr="00753224">
        <w:rPr>
          <w:b/>
          <w:bCs/>
          <w:sz w:val="23"/>
          <w:szCs w:val="23"/>
          <w:lang w:val="en-US"/>
        </w:rPr>
        <w:t xml:space="preserve"> </w:t>
      </w:r>
      <w:r w:rsidR="005E75A4" w:rsidRPr="00753224">
        <w:rPr>
          <w:b/>
          <w:bCs/>
          <w:sz w:val="23"/>
          <w:szCs w:val="23"/>
          <w:lang w:val="en-US"/>
        </w:rPr>
        <w:t>3</w:t>
      </w:r>
      <w:r w:rsidR="00F758A5" w:rsidRPr="00753224">
        <w:rPr>
          <w:sz w:val="23"/>
          <w:szCs w:val="23"/>
          <w:lang w:val="en-US"/>
        </w:rPr>
        <w:t xml:space="preserve">: </w:t>
      </w:r>
      <w:r w:rsidR="003503E1" w:rsidRPr="00753224">
        <w:rPr>
          <w:sz w:val="23"/>
          <w:szCs w:val="23"/>
          <w:lang w:val="en-US"/>
        </w:rPr>
        <w:tab/>
      </w:r>
      <w:r w:rsidRPr="00753224">
        <w:rPr>
          <w:sz w:val="23"/>
          <w:szCs w:val="23"/>
          <w:lang w:val="en-US"/>
        </w:rPr>
        <w:t>Start preparing a plan adapted to your situation for all types of risk and for all phases and issues of an emergency (warning, shelter in place, evacuation, communication, receiving emergency services, recovery, etc.)</w:t>
      </w:r>
      <w:r w:rsidR="00F758A5" w:rsidRPr="00753224">
        <w:rPr>
          <w:sz w:val="23"/>
          <w:szCs w:val="23"/>
          <w:lang w:val="en-US"/>
        </w:rPr>
        <w:t>.</w:t>
      </w:r>
    </w:p>
    <w:p w14:paraId="3492599B" w14:textId="267BE5A5" w:rsidR="00F758A5" w:rsidRPr="00753224" w:rsidRDefault="00753224" w:rsidP="00753224">
      <w:pPr>
        <w:spacing w:after="240" w:line="252" w:lineRule="auto"/>
        <w:ind w:left="1134" w:hanging="1134"/>
        <w:rPr>
          <w:sz w:val="23"/>
          <w:szCs w:val="23"/>
          <w:lang w:val="en-US"/>
        </w:rPr>
      </w:pPr>
      <w:r>
        <w:rPr>
          <w:b/>
          <w:bCs/>
          <w:sz w:val="23"/>
          <w:szCs w:val="23"/>
          <w:lang w:val="en-US"/>
        </w:rPr>
        <w:t>Month</w:t>
      </w:r>
      <w:r w:rsidR="00F758A5" w:rsidRPr="00753224">
        <w:rPr>
          <w:b/>
          <w:bCs/>
          <w:sz w:val="23"/>
          <w:szCs w:val="23"/>
          <w:lang w:val="en-US"/>
        </w:rPr>
        <w:t xml:space="preserve"> </w:t>
      </w:r>
      <w:r w:rsidR="00885EBB" w:rsidRPr="00753224">
        <w:rPr>
          <w:b/>
          <w:bCs/>
          <w:sz w:val="23"/>
          <w:szCs w:val="23"/>
          <w:lang w:val="en-US"/>
        </w:rPr>
        <w:t>4</w:t>
      </w:r>
      <w:r w:rsidR="00F758A5" w:rsidRPr="00753224">
        <w:rPr>
          <w:sz w:val="23"/>
          <w:szCs w:val="23"/>
          <w:lang w:val="en-US"/>
        </w:rPr>
        <w:t xml:space="preserve">: </w:t>
      </w:r>
      <w:r w:rsidR="003503E1" w:rsidRPr="00753224">
        <w:rPr>
          <w:sz w:val="23"/>
          <w:szCs w:val="23"/>
          <w:lang w:val="en-US"/>
        </w:rPr>
        <w:tab/>
      </w:r>
      <w:r w:rsidRPr="00753224">
        <w:rPr>
          <w:sz w:val="23"/>
          <w:szCs w:val="23"/>
          <w:lang w:val="en-US"/>
        </w:rPr>
        <w:t>Gather/organize emergency supplies/backpack</w:t>
      </w:r>
      <w:r w:rsidR="003503E1" w:rsidRPr="00753224">
        <w:rPr>
          <w:sz w:val="23"/>
          <w:szCs w:val="23"/>
          <w:lang w:val="en-US"/>
        </w:rPr>
        <w:t>.</w:t>
      </w:r>
    </w:p>
    <w:p w14:paraId="3D3B01E0" w14:textId="220D137B" w:rsidR="005E75A4" w:rsidRPr="00753224" w:rsidRDefault="00753224" w:rsidP="00753224">
      <w:pPr>
        <w:spacing w:after="240" w:line="252" w:lineRule="auto"/>
        <w:ind w:left="1134" w:hanging="1134"/>
        <w:rPr>
          <w:sz w:val="23"/>
          <w:szCs w:val="23"/>
          <w:lang w:val="en-US"/>
        </w:rPr>
      </w:pPr>
      <w:r>
        <w:rPr>
          <w:b/>
          <w:bCs/>
          <w:sz w:val="23"/>
          <w:szCs w:val="23"/>
          <w:lang w:val="en-US"/>
        </w:rPr>
        <w:t>Month</w:t>
      </w:r>
      <w:r w:rsidR="005E75A4" w:rsidRPr="00753224">
        <w:rPr>
          <w:b/>
          <w:bCs/>
          <w:sz w:val="23"/>
          <w:szCs w:val="23"/>
          <w:lang w:val="en-US"/>
        </w:rPr>
        <w:t xml:space="preserve"> </w:t>
      </w:r>
      <w:r w:rsidR="00885EBB" w:rsidRPr="00753224">
        <w:rPr>
          <w:b/>
          <w:bCs/>
          <w:sz w:val="23"/>
          <w:szCs w:val="23"/>
          <w:lang w:val="en-US"/>
        </w:rPr>
        <w:t>5</w:t>
      </w:r>
      <w:r w:rsidR="005E75A4" w:rsidRPr="00753224">
        <w:rPr>
          <w:sz w:val="23"/>
          <w:szCs w:val="23"/>
          <w:lang w:val="en-US"/>
        </w:rPr>
        <w:t xml:space="preserve">: </w:t>
      </w:r>
      <w:r w:rsidR="005E75A4" w:rsidRPr="00753224">
        <w:rPr>
          <w:sz w:val="23"/>
          <w:szCs w:val="23"/>
          <w:lang w:val="en-US"/>
        </w:rPr>
        <w:tab/>
      </w:r>
      <w:r w:rsidRPr="00753224">
        <w:rPr>
          <w:sz w:val="23"/>
          <w:szCs w:val="23"/>
          <w:lang w:val="en-US"/>
        </w:rPr>
        <w:t>Organize and protect your important documents</w:t>
      </w:r>
      <w:r w:rsidR="005E75A4" w:rsidRPr="00753224">
        <w:rPr>
          <w:sz w:val="23"/>
          <w:szCs w:val="23"/>
          <w:lang w:val="en-US"/>
        </w:rPr>
        <w:t>.</w:t>
      </w:r>
    </w:p>
    <w:p w14:paraId="1BC3C7C4" w14:textId="63F09057" w:rsidR="005E75A4" w:rsidRPr="00753224" w:rsidRDefault="00753224" w:rsidP="00753224">
      <w:pPr>
        <w:spacing w:after="240" w:line="252" w:lineRule="auto"/>
        <w:ind w:left="1134" w:hanging="1134"/>
        <w:rPr>
          <w:sz w:val="23"/>
          <w:szCs w:val="23"/>
          <w:lang w:val="en-US"/>
        </w:rPr>
      </w:pPr>
      <w:r>
        <w:rPr>
          <w:b/>
          <w:bCs/>
          <w:sz w:val="23"/>
          <w:szCs w:val="23"/>
          <w:lang w:val="en-US"/>
        </w:rPr>
        <w:t>Month</w:t>
      </w:r>
      <w:r w:rsidR="005E75A4" w:rsidRPr="00753224">
        <w:rPr>
          <w:b/>
          <w:bCs/>
          <w:sz w:val="23"/>
          <w:szCs w:val="23"/>
          <w:lang w:val="en-US"/>
        </w:rPr>
        <w:t xml:space="preserve"> </w:t>
      </w:r>
      <w:r w:rsidR="00885EBB" w:rsidRPr="00753224">
        <w:rPr>
          <w:b/>
          <w:bCs/>
          <w:sz w:val="23"/>
          <w:szCs w:val="23"/>
          <w:lang w:val="en-US"/>
        </w:rPr>
        <w:t>6</w:t>
      </w:r>
      <w:r w:rsidR="005E75A4" w:rsidRPr="00753224">
        <w:rPr>
          <w:sz w:val="23"/>
          <w:szCs w:val="23"/>
          <w:lang w:val="en-US"/>
        </w:rPr>
        <w:t xml:space="preserve">: </w:t>
      </w:r>
      <w:r w:rsidR="005E75A4" w:rsidRPr="00753224">
        <w:rPr>
          <w:sz w:val="23"/>
          <w:szCs w:val="23"/>
          <w:lang w:val="en-US"/>
        </w:rPr>
        <w:tab/>
      </w:r>
      <w:r w:rsidRPr="00753224">
        <w:rPr>
          <w:sz w:val="23"/>
          <w:szCs w:val="23"/>
          <w:lang w:val="en-US"/>
        </w:rPr>
        <w:t>Build up your financial savings and keep them in safe places (not all together in the same place)</w:t>
      </w:r>
      <w:r w:rsidR="005E75A4" w:rsidRPr="00753224">
        <w:rPr>
          <w:sz w:val="23"/>
          <w:szCs w:val="23"/>
          <w:lang w:val="en-US"/>
        </w:rPr>
        <w:t>.</w:t>
      </w:r>
    </w:p>
    <w:p w14:paraId="0BBFDFB8" w14:textId="493CD465" w:rsidR="005E75A4" w:rsidRPr="00753224" w:rsidRDefault="00753224" w:rsidP="00753224">
      <w:pPr>
        <w:spacing w:after="240" w:line="252" w:lineRule="auto"/>
        <w:ind w:left="1134" w:hanging="1134"/>
        <w:rPr>
          <w:sz w:val="23"/>
          <w:szCs w:val="23"/>
          <w:lang w:val="en-US"/>
        </w:rPr>
      </w:pPr>
      <w:r>
        <w:rPr>
          <w:b/>
          <w:bCs/>
          <w:sz w:val="23"/>
          <w:szCs w:val="23"/>
          <w:lang w:val="en-US"/>
        </w:rPr>
        <w:t>Month</w:t>
      </w:r>
      <w:r w:rsidR="005E75A4" w:rsidRPr="00753224">
        <w:rPr>
          <w:b/>
          <w:bCs/>
          <w:sz w:val="23"/>
          <w:szCs w:val="23"/>
          <w:lang w:val="en-US"/>
        </w:rPr>
        <w:t xml:space="preserve"> </w:t>
      </w:r>
      <w:r w:rsidR="00885EBB" w:rsidRPr="00753224">
        <w:rPr>
          <w:b/>
          <w:bCs/>
          <w:sz w:val="23"/>
          <w:szCs w:val="23"/>
          <w:lang w:val="en-US"/>
        </w:rPr>
        <w:t>7</w:t>
      </w:r>
      <w:r w:rsidR="005E75A4" w:rsidRPr="00753224">
        <w:rPr>
          <w:sz w:val="23"/>
          <w:szCs w:val="23"/>
          <w:lang w:val="en-US"/>
        </w:rPr>
        <w:t xml:space="preserve">: </w:t>
      </w:r>
      <w:r w:rsidR="005E75A4" w:rsidRPr="00753224">
        <w:rPr>
          <w:sz w:val="23"/>
          <w:szCs w:val="23"/>
          <w:lang w:val="en-US"/>
        </w:rPr>
        <w:tab/>
      </w:r>
      <w:r w:rsidRPr="00753224">
        <w:rPr>
          <w:sz w:val="23"/>
          <w:szCs w:val="23"/>
          <w:lang w:val="en-US"/>
        </w:rPr>
        <w:t>Subscribe to relevant services, directories, and registries for emergency assistance. Take part in actions of the community and voluntary organizations in your area</w:t>
      </w:r>
      <w:r w:rsidR="005E75A4" w:rsidRPr="00753224">
        <w:rPr>
          <w:sz w:val="23"/>
          <w:szCs w:val="23"/>
          <w:lang w:val="en-US"/>
        </w:rPr>
        <w:t>.</w:t>
      </w:r>
    </w:p>
    <w:p w14:paraId="6D846AA5" w14:textId="2C6ADA2F" w:rsidR="00F758A5" w:rsidRPr="00753224" w:rsidRDefault="00753224" w:rsidP="00753224">
      <w:pPr>
        <w:spacing w:after="240" w:line="252" w:lineRule="auto"/>
        <w:ind w:left="1134" w:hanging="1134"/>
        <w:rPr>
          <w:sz w:val="23"/>
          <w:szCs w:val="23"/>
          <w:lang w:val="en-US"/>
        </w:rPr>
      </w:pPr>
      <w:r>
        <w:rPr>
          <w:b/>
          <w:bCs/>
          <w:sz w:val="23"/>
          <w:szCs w:val="23"/>
          <w:lang w:val="en-US"/>
        </w:rPr>
        <w:t>Month</w:t>
      </w:r>
      <w:r w:rsidR="003503E1" w:rsidRPr="00753224">
        <w:rPr>
          <w:b/>
          <w:bCs/>
          <w:sz w:val="23"/>
          <w:szCs w:val="23"/>
          <w:lang w:val="en-US"/>
        </w:rPr>
        <w:t xml:space="preserve"> </w:t>
      </w:r>
      <w:r w:rsidR="00885EBB" w:rsidRPr="00753224">
        <w:rPr>
          <w:b/>
          <w:bCs/>
          <w:sz w:val="23"/>
          <w:szCs w:val="23"/>
          <w:lang w:val="en-US"/>
        </w:rPr>
        <w:t>8</w:t>
      </w:r>
      <w:r w:rsidR="00F758A5" w:rsidRPr="00753224">
        <w:rPr>
          <w:sz w:val="23"/>
          <w:szCs w:val="23"/>
          <w:lang w:val="en-US"/>
        </w:rPr>
        <w:t xml:space="preserve">: </w:t>
      </w:r>
      <w:r w:rsidR="003503E1" w:rsidRPr="00753224">
        <w:rPr>
          <w:sz w:val="23"/>
          <w:szCs w:val="23"/>
          <w:lang w:val="en-US"/>
        </w:rPr>
        <w:tab/>
      </w:r>
      <w:r w:rsidRPr="00753224">
        <w:rPr>
          <w:sz w:val="23"/>
          <w:szCs w:val="23"/>
          <w:lang w:val="en-US"/>
        </w:rPr>
        <w:t>Rehearse the evacuation and shelter-in-place plan. Organize/participate in a preparedness exercise. Familiarize yourself with precautions during various threat typologies.</w:t>
      </w:r>
    </w:p>
    <w:p w14:paraId="0BFC25E5" w14:textId="15C0944E" w:rsidR="00F758A5" w:rsidRPr="00753224" w:rsidRDefault="00753224" w:rsidP="00753224">
      <w:pPr>
        <w:spacing w:after="240" w:line="252" w:lineRule="auto"/>
        <w:ind w:left="1134" w:hanging="1134"/>
        <w:rPr>
          <w:sz w:val="23"/>
          <w:szCs w:val="23"/>
          <w:lang w:val="en-US"/>
        </w:rPr>
      </w:pPr>
      <w:r>
        <w:rPr>
          <w:b/>
          <w:bCs/>
          <w:sz w:val="23"/>
          <w:szCs w:val="23"/>
          <w:lang w:val="en-US"/>
        </w:rPr>
        <w:t>Month</w:t>
      </w:r>
      <w:r w:rsidR="003503E1" w:rsidRPr="00753224">
        <w:rPr>
          <w:b/>
          <w:bCs/>
          <w:sz w:val="23"/>
          <w:szCs w:val="23"/>
          <w:lang w:val="en-US"/>
        </w:rPr>
        <w:t xml:space="preserve"> </w:t>
      </w:r>
      <w:r w:rsidR="00885EBB" w:rsidRPr="00753224">
        <w:rPr>
          <w:b/>
          <w:bCs/>
          <w:sz w:val="23"/>
          <w:szCs w:val="23"/>
          <w:lang w:val="en-US"/>
        </w:rPr>
        <w:t>9</w:t>
      </w:r>
      <w:r w:rsidR="00F758A5" w:rsidRPr="00753224">
        <w:rPr>
          <w:sz w:val="23"/>
          <w:szCs w:val="23"/>
          <w:lang w:val="en-US"/>
        </w:rPr>
        <w:t xml:space="preserve">: </w:t>
      </w:r>
      <w:r w:rsidR="003503E1" w:rsidRPr="00753224">
        <w:rPr>
          <w:sz w:val="23"/>
          <w:szCs w:val="23"/>
          <w:lang w:val="en-US"/>
        </w:rPr>
        <w:tab/>
      </w:r>
      <w:r w:rsidRPr="00753224">
        <w:rPr>
          <w:sz w:val="23"/>
          <w:szCs w:val="23"/>
          <w:lang w:val="en-US"/>
        </w:rPr>
        <w:t>Rehearse the emergency communication plan with everyone involved.</w:t>
      </w:r>
    </w:p>
    <w:p w14:paraId="4A930FB8" w14:textId="4D0416C9" w:rsidR="00F758A5" w:rsidRPr="00753224" w:rsidRDefault="00753224" w:rsidP="00753224">
      <w:pPr>
        <w:spacing w:after="240" w:line="252" w:lineRule="auto"/>
        <w:ind w:left="1134" w:hanging="1134"/>
        <w:rPr>
          <w:sz w:val="23"/>
          <w:szCs w:val="23"/>
          <w:lang w:val="en-US"/>
        </w:rPr>
      </w:pPr>
      <w:r>
        <w:rPr>
          <w:b/>
          <w:bCs/>
          <w:sz w:val="23"/>
          <w:szCs w:val="23"/>
          <w:lang w:val="en-US"/>
        </w:rPr>
        <w:t>Month</w:t>
      </w:r>
      <w:r w:rsidR="003503E1" w:rsidRPr="00753224">
        <w:rPr>
          <w:b/>
          <w:bCs/>
          <w:sz w:val="23"/>
          <w:szCs w:val="23"/>
          <w:lang w:val="en-US"/>
        </w:rPr>
        <w:t xml:space="preserve"> </w:t>
      </w:r>
      <w:r w:rsidR="00885EBB" w:rsidRPr="00753224">
        <w:rPr>
          <w:b/>
          <w:bCs/>
          <w:sz w:val="23"/>
          <w:szCs w:val="23"/>
          <w:lang w:val="en-US"/>
        </w:rPr>
        <w:t>10</w:t>
      </w:r>
      <w:r w:rsidR="00F758A5" w:rsidRPr="00753224">
        <w:rPr>
          <w:sz w:val="23"/>
          <w:szCs w:val="23"/>
          <w:lang w:val="en-US"/>
        </w:rPr>
        <w:t xml:space="preserve">: </w:t>
      </w:r>
      <w:r w:rsidR="003503E1" w:rsidRPr="00753224">
        <w:rPr>
          <w:sz w:val="23"/>
          <w:szCs w:val="23"/>
          <w:lang w:val="en-US"/>
        </w:rPr>
        <w:tab/>
      </w:r>
      <w:r w:rsidRPr="00753224">
        <w:rPr>
          <w:sz w:val="23"/>
          <w:szCs w:val="23"/>
          <w:lang w:val="en-US"/>
        </w:rPr>
        <w:t>Make sure everyone in your household knows where to go after different types of disasters. Visit and familiarize yourself with the premises</w:t>
      </w:r>
      <w:r w:rsidR="003503E1" w:rsidRPr="00753224">
        <w:rPr>
          <w:sz w:val="23"/>
          <w:szCs w:val="23"/>
          <w:lang w:val="en-US"/>
        </w:rPr>
        <w:t>.</w:t>
      </w:r>
    </w:p>
    <w:p w14:paraId="49458FCC" w14:textId="535211CC" w:rsidR="00F758A5" w:rsidRPr="00753224" w:rsidRDefault="00753224" w:rsidP="00753224">
      <w:pPr>
        <w:spacing w:after="240" w:line="252" w:lineRule="auto"/>
        <w:ind w:left="1134" w:hanging="1134"/>
        <w:rPr>
          <w:sz w:val="23"/>
          <w:szCs w:val="23"/>
          <w:lang w:val="en-US"/>
        </w:rPr>
      </w:pPr>
      <w:r>
        <w:rPr>
          <w:b/>
          <w:bCs/>
          <w:sz w:val="23"/>
          <w:szCs w:val="23"/>
          <w:lang w:val="en-US"/>
        </w:rPr>
        <w:t>Month</w:t>
      </w:r>
      <w:r w:rsidR="003503E1" w:rsidRPr="00753224">
        <w:rPr>
          <w:b/>
          <w:bCs/>
          <w:sz w:val="23"/>
          <w:szCs w:val="23"/>
          <w:lang w:val="en-US"/>
        </w:rPr>
        <w:t xml:space="preserve"> 11</w:t>
      </w:r>
      <w:r w:rsidR="00F758A5" w:rsidRPr="00753224">
        <w:rPr>
          <w:sz w:val="23"/>
          <w:szCs w:val="23"/>
          <w:lang w:val="en-US"/>
        </w:rPr>
        <w:t xml:space="preserve">: </w:t>
      </w:r>
      <w:r w:rsidR="003503E1" w:rsidRPr="00753224">
        <w:rPr>
          <w:sz w:val="23"/>
          <w:szCs w:val="23"/>
          <w:lang w:val="en-US"/>
        </w:rPr>
        <w:tab/>
      </w:r>
      <w:r w:rsidRPr="00753224">
        <w:rPr>
          <w:sz w:val="23"/>
          <w:szCs w:val="23"/>
          <w:lang w:val="en-US"/>
        </w:rPr>
        <w:t>Sign up for CPR and first aid training, as well as other special hazard training offered in your area or online</w:t>
      </w:r>
      <w:r w:rsidR="003503E1" w:rsidRPr="00753224">
        <w:rPr>
          <w:sz w:val="23"/>
          <w:szCs w:val="23"/>
          <w:lang w:val="en-US"/>
        </w:rPr>
        <w:t>.</w:t>
      </w:r>
    </w:p>
    <w:p w14:paraId="50E2B02C" w14:textId="7ADAE93D" w:rsidR="00063E17" w:rsidRPr="00753224" w:rsidRDefault="00753224" w:rsidP="00753224">
      <w:pPr>
        <w:spacing w:after="240" w:line="252" w:lineRule="auto"/>
        <w:ind w:left="1134" w:hanging="1134"/>
        <w:rPr>
          <w:sz w:val="23"/>
          <w:szCs w:val="23"/>
          <w:lang w:val="en-US"/>
        </w:rPr>
      </w:pPr>
      <w:r>
        <w:rPr>
          <w:b/>
          <w:bCs/>
          <w:sz w:val="23"/>
          <w:szCs w:val="23"/>
          <w:lang w:val="en-US"/>
        </w:rPr>
        <w:t>Month</w:t>
      </w:r>
      <w:r w:rsidR="003503E1" w:rsidRPr="00753224">
        <w:rPr>
          <w:b/>
          <w:bCs/>
          <w:sz w:val="23"/>
          <w:szCs w:val="23"/>
          <w:lang w:val="en-US"/>
        </w:rPr>
        <w:t xml:space="preserve"> 12</w:t>
      </w:r>
      <w:r w:rsidR="00F758A5" w:rsidRPr="00753224">
        <w:rPr>
          <w:sz w:val="23"/>
          <w:szCs w:val="23"/>
          <w:lang w:val="en-US"/>
        </w:rPr>
        <w:t xml:space="preserve">: </w:t>
      </w:r>
      <w:r w:rsidR="003503E1" w:rsidRPr="00753224">
        <w:rPr>
          <w:sz w:val="23"/>
          <w:szCs w:val="23"/>
          <w:lang w:val="en-US"/>
        </w:rPr>
        <w:tab/>
      </w:r>
      <w:r w:rsidRPr="00753224">
        <w:rPr>
          <w:sz w:val="23"/>
          <w:szCs w:val="23"/>
          <w:lang w:val="en-US"/>
        </w:rPr>
        <w:t>Take care of life and property insurance against possible disasters or other related coverage</w:t>
      </w:r>
      <w:r w:rsidR="00F758A5" w:rsidRPr="00753224">
        <w:rPr>
          <w:sz w:val="23"/>
          <w:szCs w:val="23"/>
          <w:lang w:val="en-US"/>
        </w:rPr>
        <w:t>.</w:t>
      </w:r>
    </w:p>
    <w:p w14:paraId="72B4A1B0" w14:textId="0F526498" w:rsidR="00ED297E" w:rsidRPr="00753224" w:rsidRDefault="00ED297E">
      <w:pPr>
        <w:ind w:firstLine="0"/>
        <w:jc w:val="left"/>
        <w:rPr>
          <w:sz w:val="23"/>
          <w:szCs w:val="23"/>
          <w:lang w:val="en-US"/>
        </w:rPr>
      </w:pPr>
      <w:r w:rsidRPr="00753224">
        <w:rPr>
          <w:sz w:val="23"/>
          <w:szCs w:val="23"/>
          <w:lang w:val="en-US"/>
        </w:rPr>
        <w:br w:type="page"/>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27"/>
      </w:tblGrid>
      <w:tr w:rsidR="00463ADC" w:rsidRPr="007C309D" w14:paraId="03F09764" w14:textId="77777777" w:rsidTr="009A6BAD">
        <w:trPr>
          <w:trHeight w:val="1684"/>
        </w:trPr>
        <w:tc>
          <w:tcPr>
            <w:tcW w:w="7927" w:type="dxa"/>
            <w:tcBorders>
              <w:top w:val="single" w:sz="4" w:space="0" w:color="C00000"/>
              <w:bottom w:val="single" w:sz="4" w:space="0" w:color="C00000"/>
            </w:tcBorders>
            <w:shd w:val="clear" w:color="auto" w:fill="auto"/>
            <w:vAlign w:val="center"/>
          </w:tcPr>
          <w:p w14:paraId="6BC89C3E" w14:textId="07D7A4CB" w:rsidR="00463ADC" w:rsidRPr="00753224" w:rsidRDefault="00463ADC" w:rsidP="009A6BAD">
            <w:pPr>
              <w:spacing w:before="80" w:after="80" w:line="252" w:lineRule="auto"/>
              <w:ind w:firstLine="0"/>
              <w:jc w:val="left"/>
              <w:rPr>
                <w:rFonts w:ascii="PF Agora Slab Pro Medium" w:eastAsiaTheme="majorEastAsia" w:hAnsi="PF Agora Slab Pro Medium" w:cstheme="majorBidi"/>
                <w:noProof/>
                <w:color w:val="C00000"/>
                <w:sz w:val="28"/>
                <w:szCs w:val="28"/>
                <w:lang w:val="en-US"/>
              </w:rPr>
            </w:pPr>
            <w:r>
              <w:rPr>
                <w:rFonts w:ascii="PF Agora Slab Pro Medium" w:eastAsiaTheme="majorEastAsia" w:hAnsi="PF Agora Slab Pro Medium" w:cstheme="majorBidi"/>
                <w:noProof/>
                <w:color w:val="C00000"/>
                <w:sz w:val="28"/>
                <w:szCs w:val="28"/>
              </w:rPr>
              <w:lastRenderedPageBreak/>
              <w:drawing>
                <wp:anchor distT="0" distB="0" distL="114300" distR="114300" simplePos="0" relativeHeight="252001280" behindDoc="0" locked="0" layoutInCell="1" allowOverlap="1" wp14:anchorId="4FED2E26" wp14:editId="6E6FFBF0">
                  <wp:simplePos x="0" y="0"/>
                  <wp:positionH relativeFrom="column">
                    <wp:posOffset>-714375</wp:posOffset>
                  </wp:positionH>
                  <wp:positionV relativeFrom="paragraph">
                    <wp:posOffset>-5715</wp:posOffset>
                  </wp:positionV>
                  <wp:extent cx="899795" cy="899795"/>
                  <wp:effectExtent l="0" t="0" r="0" b="0"/>
                  <wp:wrapSquare wrapText="bothSides"/>
                  <wp:docPr id="67" name="Εικόνα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Εικόνα 6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224">
              <w:rPr>
                <w:rFonts w:ascii="PF Agora Slab Pro Medium" w:eastAsiaTheme="majorEastAsia" w:hAnsi="PF Agora Slab Pro Medium" w:cstheme="majorBidi"/>
                <w:noProof/>
                <w:color w:val="C00000"/>
                <w:sz w:val="28"/>
                <w:szCs w:val="28"/>
                <w:lang w:val="en-US"/>
              </w:rPr>
              <w:t>I</w:t>
            </w:r>
            <w:r w:rsidR="00753224" w:rsidRPr="00753224">
              <w:rPr>
                <w:rFonts w:ascii="PF Agora Slab Pro Medium" w:eastAsiaTheme="majorEastAsia" w:hAnsi="PF Agora Slab Pro Medium" w:cstheme="majorBidi"/>
                <w:noProof/>
                <w:color w:val="C00000"/>
                <w:sz w:val="28"/>
                <w:szCs w:val="28"/>
                <w:lang w:val="en-US"/>
              </w:rPr>
              <w:t xml:space="preserve">nformation </w:t>
            </w:r>
            <w:r w:rsidR="00753224">
              <w:rPr>
                <w:rFonts w:ascii="PF Agora Slab Pro Medium" w:eastAsiaTheme="majorEastAsia" w:hAnsi="PF Agora Slab Pro Medium" w:cstheme="majorBidi"/>
                <w:noProof/>
                <w:color w:val="C00000"/>
                <w:sz w:val="28"/>
                <w:szCs w:val="28"/>
                <w:lang w:val="en-US"/>
              </w:rPr>
              <w:t xml:space="preserve">about the emergency number </w:t>
            </w:r>
            <w:r w:rsidR="00753224" w:rsidRPr="00753224">
              <w:rPr>
                <w:rFonts w:ascii="PF Agora Slab Pro Medium" w:eastAsiaTheme="majorEastAsia" w:hAnsi="PF Agora Slab Pro Medium" w:cstheme="majorBidi"/>
                <w:noProof/>
                <w:color w:val="C00000"/>
                <w:sz w:val="28"/>
                <w:szCs w:val="28"/>
                <w:lang w:val="en-US"/>
              </w:rPr>
              <w:t>112</w:t>
            </w:r>
          </w:p>
          <w:p w14:paraId="6BCBC926" w14:textId="01F5FF09" w:rsidR="009A6BAD" w:rsidRPr="00753224" w:rsidRDefault="00753224" w:rsidP="009A6BAD">
            <w:pPr>
              <w:spacing w:before="80" w:after="80" w:line="252" w:lineRule="auto"/>
              <w:ind w:firstLine="0"/>
              <w:jc w:val="left"/>
              <w:rPr>
                <w:sz w:val="28"/>
                <w:szCs w:val="28"/>
                <w:lang w:val="en-US"/>
              </w:rPr>
            </w:pPr>
            <w:r w:rsidRPr="00753224">
              <w:rPr>
                <w:sz w:val="23"/>
                <w:szCs w:val="23"/>
                <w:lang w:val="en-US"/>
              </w:rPr>
              <w:t>Emergency line. Find out what it can offer you, and what provisions exist for notification and communication with disabled people</w:t>
            </w:r>
            <w:r w:rsidR="009A6BAD" w:rsidRPr="00753224">
              <w:rPr>
                <w:sz w:val="23"/>
                <w:szCs w:val="23"/>
                <w:lang w:val="en-US"/>
              </w:rPr>
              <w:t>.</w:t>
            </w:r>
          </w:p>
        </w:tc>
      </w:tr>
    </w:tbl>
    <w:p w14:paraId="40A8ABDF" w14:textId="06A3865A" w:rsidR="00665751" w:rsidRPr="00753224" w:rsidRDefault="00665751" w:rsidP="004B2675">
      <w:pPr>
        <w:spacing w:after="0"/>
        <w:rPr>
          <w:lang w:val="en-US"/>
        </w:rPr>
      </w:pPr>
    </w:p>
    <w:p w14:paraId="4610B1E4" w14:textId="3A5809A4" w:rsidR="00ED297E" w:rsidRPr="004B2675" w:rsidRDefault="004B2675" w:rsidP="00ED297E">
      <w:pPr>
        <w:spacing w:after="80" w:line="252" w:lineRule="auto"/>
        <w:ind w:firstLine="0"/>
        <w:rPr>
          <w:sz w:val="23"/>
          <w:szCs w:val="23"/>
          <w:lang w:val="en-US"/>
        </w:rPr>
      </w:pPr>
      <w:r w:rsidRPr="004B2675">
        <w:rPr>
          <w:sz w:val="23"/>
          <w:szCs w:val="23"/>
          <w:lang w:val="en-US"/>
        </w:rPr>
        <w:t>If you face an emergency anywhere in Greece or the rest of the European Union</w:t>
      </w:r>
      <w:r>
        <w:rPr>
          <w:rStyle w:val="aa"/>
          <w:sz w:val="23"/>
          <w:szCs w:val="23"/>
        </w:rPr>
        <w:footnoteReference w:id="1"/>
      </w:r>
      <w:r w:rsidRPr="004B2675">
        <w:rPr>
          <w:sz w:val="23"/>
          <w:szCs w:val="23"/>
          <w:lang w:val="en-US"/>
        </w:rPr>
        <w:t xml:space="preserve"> all you need to remember is one number, 112 (European emergency number</w:t>
      </w:r>
      <w:r>
        <w:rPr>
          <w:rStyle w:val="aa"/>
          <w:sz w:val="23"/>
          <w:szCs w:val="23"/>
        </w:rPr>
        <w:footnoteReference w:id="2"/>
      </w:r>
      <w:r w:rsidRPr="004B2675">
        <w:rPr>
          <w:sz w:val="23"/>
          <w:szCs w:val="23"/>
          <w:lang w:val="en-US"/>
        </w:rPr>
        <w:t>).</w:t>
      </w:r>
      <w:r>
        <w:rPr>
          <w:sz w:val="23"/>
          <w:szCs w:val="23"/>
          <w:lang w:val="en-US"/>
        </w:rPr>
        <w:t xml:space="preserve"> </w:t>
      </w:r>
      <w:r w:rsidRPr="004B2675">
        <w:rPr>
          <w:sz w:val="23"/>
          <w:szCs w:val="23"/>
          <w:lang w:val="en-US"/>
        </w:rPr>
        <w:t xml:space="preserve">Line 112 refers to the Emergency Information Service and is used, a comprehensive emergency communications service, which operates 24 hours a day, 7 days a week and includes an </w:t>
      </w:r>
      <w:r w:rsidRPr="004B2675">
        <w:rPr>
          <w:b/>
          <w:bCs/>
          <w:sz w:val="23"/>
          <w:szCs w:val="23"/>
          <w:lang w:val="en-US"/>
        </w:rPr>
        <w:t>inbound</w:t>
      </w:r>
      <w:r w:rsidRPr="004B2675">
        <w:rPr>
          <w:sz w:val="23"/>
          <w:szCs w:val="23"/>
          <w:lang w:val="en-US"/>
        </w:rPr>
        <w:t xml:space="preserve"> and </w:t>
      </w:r>
      <w:r w:rsidRPr="004B2675">
        <w:rPr>
          <w:b/>
          <w:bCs/>
          <w:sz w:val="23"/>
          <w:szCs w:val="23"/>
          <w:lang w:val="en-US"/>
        </w:rPr>
        <w:t>outbound</w:t>
      </w:r>
      <w:r w:rsidRPr="004B2675">
        <w:rPr>
          <w:sz w:val="23"/>
          <w:szCs w:val="23"/>
          <w:lang w:val="en-US"/>
        </w:rPr>
        <w:t xml:space="preserve"> </w:t>
      </w:r>
      <w:r>
        <w:rPr>
          <w:sz w:val="23"/>
          <w:szCs w:val="23"/>
          <w:lang w:val="en-US"/>
        </w:rPr>
        <w:t>service</w:t>
      </w:r>
      <w:r w:rsidR="00ED297E" w:rsidRPr="004B2675">
        <w:rPr>
          <w:sz w:val="23"/>
          <w:szCs w:val="23"/>
          <w:lang w:val="en-US"/>
        </w:rPr>
        <w:t>.</w:t>
      </w:r>
    </w:p>
    <w:p w14:paraId="09856527" w14:textId="2CCD74CE" w:rsidR="00ED297E" w:rsidRPr="004B2675" w:rsidRDefault="004B2675" w:rsidP="00ED297E">
      <w:pPr>
        <w:spacing w:before="160" w:after="80" w:line="252" w:lineRule="auto"/>
        <w:ind w:firstLine="0"/>
        <w:jc w:val="center"/>
        <w:rPr>
          <w:sz w:val="23"/>
          <w:szCs w:val="23"/>
          <w:lang w:val="en-US"/>
        </w:rPr>
      </w:pPr>
      <w:r>
        <w:rPr>
          <w:b/>
          <w:bCs/>
          <w:sz w:val="23"/>
          <w:szCs w:val="23"/>
          <w:lang w:val="en-US"/>
        </w:rPr>
        <w:t>Booklet</w:t>
      </w:r>
      <w:r w:rsidR="00ED297E" w:rsidRPr="004B2675">
        <w:rPr>
          <w:b/>
          <w:bCs/>
          <w:sz w:val="23"/>
          <w:szCs w:val="23"/>
          <w:lang w:val="en-US"/>
        </w:rPr>
        <w:t xml:space="preserve"> (</w:t>
      </w:r>
      <w:r>
        <w:rPr>
          <w:b/>
          <w:bCs/>
          <w:sz w:val="23"/>
          <w:szCs w:val="23"/>
          <w:lang w:val="en-US"/>
        </w:rPr>
        <w:t>Greek</w:t>
      </w:r>
      <w:r w:rsidR="00ED297E" w:rsidRPr="004B2675">
        <w:rPr>
          <w:b/>
          <w:bCs/>
          <w:sz w:val="23"/>
          <w:szCs w:val="23"/>
          <w:lang w:val="en-US"/>
        </w:rPr>
        <w:t>)</w:t>
      </w:r>
      <w:r w:rsidR="00ED297E" w:rsidRPr="004B2675">
        <w:rPr>
          <w:sz w:val="23"/>
          <w:szCs w:val="23"/>
          <w:lang w:val="en-US"/>
        </w:rPr>
        <w:t xml:space="preserve">: </w:t>
      </w:r>
      <w:r w:rsidR="00ED297E">
        <w:rPr>
          <w:noProof/>
          <w:sz w:val="23"/>
          <w:szCs w:val="23"/>
        </w:rPr>
        <w:drawing>
          <wp:inline distT="0" distB="0" distL="0" distR="0" wp14:anchorId="5D863D2B" wp14:editId="4DA1E645">
            <wp:extent cx="720000" cy="720000"/>
            <wp:effectExtent l="0" t="0" r="4445" b="4445"/>
            <wp:docPr id="39" name="Εικόνα 39" descr="https://www.civilprotection.gr/sites/default/gscp_uploads/112leaflet2021_gr.pd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descr="https://www.civilprotection.gr/sites/default/gscp_uploads/112leaflet2021_gr.pdf">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ED297E" w:rsidRPr="004B2675">
        <w:rPr>
          <w:sz w:val="23"/>
          <w:szCs w:val="23"/>
          <w:lang w:val="en-US"/>
        </w:rPr>
        <w:tab/>
      </w:r>
      <w:r w:rsidR="00ED297E" w:rsidRPr="004B2675">
        <w:rPr>
          <w:sz w:val="23"/>
          <w:szCs w:val="23"/>
          <w:lang w:val="en-US"/>
        </w:rPr>
        <w:tab/>
      </w:r>
      <w:r>
        <w:rPr>
          <w:b/>
          <w:bCs/>
          <w:sz w:val="23"/>
          <w:szCs w:val="23"/>
          <w:lang w:val="en-US"/>
        </w:rPr>
        <w:t>Version for kids</w:t>
      </w:r>
      <w:r w:rsidR="00ED297E" w:rsidRPr="004B2675">
        <w:rPr>
          <w:sz w:val="23"/>
          <w:szCs w:val="23"/>
          <w:lang w:val="en-US"/>
        </w:rPr>
        <w:t xml:space="preserve">: </w:t>
      </w:r>
      <w:r w:rsidR="00ED297E">
        <w:rPr>
          <w:noProof/>
          <w:sz w:val="23"/>
          <w:szCs w:val="23"/>
        </w:rPr>
        <w:drawing>
          <wp:inline distT="0" distB="0" distL="0" distR="0" wp14:anchorId="5B07E0A8" wp14:editId="5842843E">
            <wp:extent cx="720000" cy="720000"/>
            <wp:effectExtent l="0" t="0" r="4445" b="4445"/>
            <wp:docPr id="40" name="Εικόνα 40" descr="https://www.civilprotection.gr/sites/default/gscp_uploads/112_information_kids_2021_1.pd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Εικόνα 40" descr="https://www.civilprotection.gr/sites/default/gscp_uploads/112_information_kids_2021_1.pdf">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98F373B" w14:textId="5433A0F8" w:rsidR="00ED297E" w:rsidRPr="004B2675" w:rsidRDefault="004B2675" w:rsidP="004F6EA0">
      <w:pPr>
        <w:pBdr>
          <w:top w:val="single" w:sz="4" w:space="1" w:color="auto"/>
        </w:pBdr>
        <w:spacing w:before="240" w:after="80" w:line="252" w:lineRule="auto"/>
        <w:ind w:firstLine="0"/>
        <w:rPr>
          <w:sz w:val="23"/>
          <w:szCs w:val="23"/>
          <w:lang w:val="en-US"/>
        </w:rPr>
      </w:pPr>
      <w:r w:rsidRPr="004B2675">
        <w:rPr>
          <w:sz w:val="23"/>
          <w:szCs w:val="23"/>
          <w:lang w:val="en-US"/>
        </w:rPr>
        <w:t>The 112 system allows the citizen to notify the emergency services not only by phone call, but also</w:t>
      </w:r>
      <w:r w:rsidR="00ED297E" w:rsidRPr="004B2675">
        <w:rPr>
          <w:sz w:val="23"/>
          <w:szCs w:val="23"/>
          <w:lang w:val="en-US"/>
        </w:rPr>
        <w:t>:</w:t>
      </w:r>
    </w:p>
    <w:p w14:paraId="56467E57" w14:textId="54C6B155" w:rsidR="00ED297E" w:rsidRPr="004B2675" w:rsidRDefault="004B2675">
      <w:pPr>
        <w:pStyle w:val="ab"/>
        <w:numPr>
          <w:ilvl w:val="0"/>
          <w:numId w:val="8"/>
        </w:numPr>
        <w:spacing w:after="80" w:line="252" w:lineRule="auto"/>
        <w:contextualSpacing w:val="0"/>
        <w:rPr>
          <w:sz w:val="23"/>
          <w:szCs w:val="23"/>
          <w:lang w:val="en-US"/>
        </w:rPr>
      </w:pPr>
      <w:r>
        <w:rPr>
          <w:sz w:val="23"/>
          <w:szCs w:val="23"/>
          <w:lang w:val="en-US"/>
        </w:rPr>
        <w:t>by</w:t>
      </w:r>
      <w:r w:rsidRPr="004B2675">
        <w:rPr>
          <w:sz w:val="23"/>
          <w:szCs w:val="23"/>
          <w:lang w:val="en-US"/>
        </w:rPr>
        <w:t xml:space="preserve"> </w:t>
      </w:r>
      <w:r>
        <w:rPr>
          <w:sz w:val="23"/>
          <w:szCs w:val="23"/>
          <w:lang w:val="en-US"/>
        </w:rPr>
        <w:t>sending</w:t>
      </w:r>
      <w:r w:rsidRPr="004B2675">
        <w:rPr>
          <w:sz w:val="23"/>
          <w:szCs w:val="23"/>
          <w:lang w:val="en-US"/>
        </w:rPr>
        <w:t xml:space="preserve"> </w:t>
      </w:r>
      <w:r w:rsidR="00ED297E" w:rsidRPr="004B2675">
        <w:rPr>
          <w:sz w:val="23"/>
          <w:szCs w:val="23"/>
          <w:lang w:val="en-US"/>
        </w:rPr>
        <w:t xml:space="preserve">SMS </w:t>
      </w:r>
      <w:r>
        <w:rPr>
          <w:sz w:val="23"/>
          <w:szCs w:val="23"/>
          <w:lang w:val="en-US"/>
        </w:rPr>
        <w:t xml:space="preserve">and </w:t>
      </w:r>
      <w:r w:rsidR="00ED297E" w:rsidRPr="004B2675">
        <w:rPr>
          <w:sz w:val="23"/>
          <w:szCs w:val="23"/>
          <w:lang w:val="en-US"/>
        </w:rPr>
        <w:t xml:space="preserve">MMS </w:t>
      </w:r>
      <w:r>
        <w:rPr>
          <w:sz w:val="23"/>
          <w:szCs w:val="23"/>
          <w:lang w:val="en-US"/>
        </w:rPr>
        <w:t xml:space="preserve">messages </w:t>
      </w:r>
      <w:r w:rsidR="00ED297E" w:rsidRPr="004B2675">
        <w:rPr>
          <w:sz w:val="23"/>
          <w:szCs w:val="23"/>
          <w:lang w:val="en-US"/>
        </w:rPr>
        <w:t>(</w:t>
      </w:r>
      <w:r>
        <w:rPr>
          <w:sz w:val="23"/>
          <w:szCs w:val="23"/>
          <w:lang w:val="en-US"/>
        </w:rPr>
        <w:t>to</w:t>
      </w:r>
      <w:r w:rsidR="00ED297E" w:rsidRPr="004B2675">
        <w:rPr>
          <w:sz w:val="23"/>
          <w:szCs w:val="23"/>
          <w:lang w:val="en-US"/>
        </w:rPr>
        <w:t xml:space="preserve"> </w:t>
      </w:r>
      <w:r w:rsidR="00ED297E" w:rsidRPr="004B2675">
        <w:rPr>
          <w:b/>
          <w:bCs/>
          <w:sz w:val="23"/>
          <w:szCs w:val="23"/>
          <w:lang w:val="en-US"/>
        </w:rPr>
        <w:t>112</w:t>
      </w:r>
      <w:r w:rsidR="00ED297E" w:rsidRPr="004B2675">
        <w:rPr>
          <w:sz w:val="23"/>
          <w:szCs w:val="23"/>
          <w:lang w:val="en-US"/>
        </w:rPr>
        <w:t>)</w:t>
      </w:r>
    </w:p>
    <w:p w14:paraId="6969BA60" w14:textId="442478F2" w:rsidR="00ED297E" w:rsidRPr="004B2675" w:rsidRDefault="004B2675">
      <w:pPr>
        <w:pStyle w:val="ab"/>
        <w:numPr>
          <w:ilvl w:val="0"/>
          <w:numId w:val="8"/>
        </w:numPr>
        <w:spacing w:after="80" w:line="252" w:lineRule="auto"/>
        <w:contextualSpacing w:val="0"/>
        <w:rPr>
          <w:sz w:val="23"/>
          <w:szCs w:val="23"/>
          <w:lang w:val="en-US"/>
        </w:rPr>
      </w:pPr>
      <w:r w:rsidRPr="004B2675">
        <w:rPr>
          <w:sz w:val="23"/>
          <w:szCs w:val="23"/>
          <w:lang w:val="en-US"/>
        </w:rPr>
        <w:t xml:space="preserve">by sending an email </w:t>
      </w:r>
      <w:r w:rsidR="00ED297E" w:rsidRPr="004B2675">
        <w:rPr>
          <w:sz w:val="23"/>
          <w:szCs w:val="23"/>
          <w:lang w:val="en-US"/>
        </w:rPr>
        <w:t>(</w:t>
      </w:r>
      <w:r>
        <w:rPr>
          <w:sz w:val="23"/>
          <w:szCs w:val="23"/>
          <w:lang w:val="en-US"/>
        </w:rPr>
        <w:t>at</w:t>
      </w:r>
      <w:r w:rsidR="00ED297E" w:rsidRPr="004B2675">
        <w:rPr>
          <w:sz w:val="23"/>
          <w:szCs w:val="23"/>
          <w:lang w:val="en-US"/>
        </w:rPr>
        <w:t xml:space="preserve"> </w:t>
      </w:r>
      <w:hyperlink r:id="rId48" w:history="1">
        <w:r w:rsidR="00ED297E" w:rsidRPr="004B2675">
          <w:rPr>
            <w:rStyle w:val="-"/>
            <w:b/>
            <w:bCs/>
            <w:sz w:val="23"/>
            <w:szCs w:val="23"/>
            <w:lang w:val="en-US"/>
          </w:rPr>
          <w:t>contact@112.gov.gr</w:t>
        </w:r>
      </w:hyperlink>
      <w:r w:rsidR="00ED297E" w:rsidRPr="004B2675">
        <w:rPr>
          <w:sz w:val="23"/>
          <w:szCs w:val="23"/>
          <w:lang w:val="en-US"/>
        </w:rPr>
        <w:t>)</w:t>
      </w:r>
    </w:p>
    <w:p w14:paraId="181FEEDC" w14:textId="76BCCD7F" w:rsidR="00ED297E" w:rsidRPr="004B2675" w:rsidRDefault="004B2675">
      <w:pPr>
        <w:pStyle w:val="ab"/>
        <w:numPr>
          <w:ilvl w:val="0"/>
          <w:numId w:val="8"/>
        </w:numPr>
        <w:spacing w:after="80" w:line="252" w:lineRule="auto"/>
        <w:contextualSpacing w:val="0"/>
        <w:rPr>
          <w:sz w:val="23"/>
          <w:szCs w:val="23"/>
          <w:lang w:val="en-US"/>
        </w:rPr>
      </w:pPr>
      <w:r w:rsidRPr="004B2675">
        <w:rPr>
          <w:sz w:val="23"/>
          <w:szCs w:val="23"/>
          <w:lang w:val="en-US"/>
        </w:rPr>
        <w:t xml:space="preserve">by sending a fax (to the number </w:t>
      </w:r>
      <w:r w:rsidRPr="004B2675">
        <w:rPr>
          <w:b/>
          <w:bCs/>
          <w:sz w:val="23"/>
          <w:szCs w:val="23"/>
          <w:lang w:val="en-US"/>
        </w:rPr>
        <w:t>11 112</w:t>
      </w:r>
      <w:r w:rsidRPr="004B2675">
        <w:rPr>
          <w:sz w:val="23"/>
          <w:szCs w:val="23"/>
          <w:lang w:val="en-US"/>
        </w:rPr>
        <w:t>)</w:t>
      </w:r>
    </w:p>
    <w:p w14:paraId="1C1B3CAD" w14:textId="59AA3F2F" w:rsidR="00ED297E" w:rsidRPr="004B2675" w:rsidRDefault="004B2675">
      <w:pPr>
        <w:pStyle w:val="ab"/>
        <w:numPr>
          <w:ilvl w:val="0"/>
          <w:numId w:val="8"/>
        </w:numPr>
        <w:spacing w:after="80" w:line="252" w:lineRule="auto"/>
        <w:contextualSpacing w:val="0"/>
        <w:rPr>
          <w:sz w:val="23"/>
          <w:szCs w:val="23"/>
          <w:lang w:val="en-US"/>
        </w:rPr>
      </w:pPr>
      <w:r w:rsidRPr="004B2675">
        <w:rPr>
          <w:sz w:val="23"/>
          <w:szCs w:val="23"/>
          <w:lang w:val="en-US"/>
        </w:rPr>
        <w:t xml:space="preserve">through the </w:t>
      </w:r>
      <w:r w:rsidRPr="004B2675">
        <w:rPr>
          <w:b/>
          <w:bCs/>
          <w:sz w:val="23"/>
          <w:szCs w:val="23"/>
          <w:lang w:val="en-US"/>
        </w:rPr>
        <w:t>gov.gr application</w:t>
      </w:r>
      <w:r w:rsidRPr="004B2675">
        <w:rPr>
          <w:sz w:val="23"/>
          <w:szCs w:val="23"/>
          <w:lang w:val="en-US"/>
        </w:rPr>
        <w:t xml:space="preserve">, which is available free of charge for mobile phones with </w:t>
      </w:r>
      <w:r w:rsidRPr="004B2675">
        <w:rPr>
          <w:b/>
          <w:bCs/>
          <w:sz w:val="23"/>
          <w:szCs w:val="23"/>
          <w:lang w:val="en-US"/>
        </w:rPr>
        <w:t>iOS</w:t>
      </w:r>
      <w:r w:rsidRPr="004B2675">
        <w:rPr>
          <w:sz w:val="23"/>
          <w:szCs w:val="23"/>
          <w:lang w:val="en-US"/>
        </w:rPr>
        <w:t xml:space="preserve"> or </w:t>
      </w:r>
      <w:r w:rsidRPr="004B2675">
        <w:rPr>
          <w:b/>
          <w:bCs/>
          <w:sz w:val="23"/>
          <w:szCs w:val="23"/>
          <w:lang w:val="en-US"/>
        </w:rPr>
        <w:t>Android</w:t>
      </w:r>
      <w:r w:rsidRPr="004B2675">
        <w:rPr>
          <w:sz w:val="23"/>
          <w:szCs w:val="23"/>
          <w:lang w:val="en-US"/>
        </w:rPr>
        <w:t>.</w:t>
      </w:r>
    </w:p>
    <w:p w14:paraId="5BF368A7" w14:textId="77777777" w:rsidR="00ED297E" w:rsidRPr="00A534E2" w:rsidRDefault="00000000" w:rsidP="00ED297E">
      <w:pPr>
        <w:pBdr>
          <w:bottom w:val="single" w:sz="4" w:space="1" w:color="auto"/>
        </w:pBdr>
        <w:spacing w:before="160" w:after="240" w:line="252" w:lineRule="auto"/>
        <w:ind w:firstLine="0"/>
        <w:jc w:val="center"/>
        <w:rPr>
          <w:sz w:val="23"/>
          <w:szCs w:val="23"/>
        </w:rPr>
      </w:pPr>
      <w:hyperlink r:id="rId49" w:history="1">
        <w:r w:rsidR="00ED297E" w:rsidRPr="001A36B6">
          <w:rPr>
            <w:rStyle w:val="-"/>
            <w:b/>
            <w:bCs/>
            <w:sz w:val="23"/>
            <w:szCs w:val="23"/>
            <w:lang w:val="en-GB"/>
          </w:rPr>
          <w:t>iOS</w:t>
        </w:r>
      </w:hyperlink>
      <w:r w:rsidR="00ED297E" w:rsidRPr="000A5573">
        <w:rPr>
          <w:sz w:val="23"/>
          <w:szCs w:val="23"/>
        </w:rPr>
        <w:t xml:space="preserve">: </w:t>
      </w:r>
      <w:r w:rsidR="00ED297E">
        <w:rPr>
          <w:noProof/>
          <w:sz w:val="23"/>
          <w:szCs w:val="23"/>
        </w:rPr>
        <w:drawing>
          <wp:inline distT="0" distB="0" distL="0" distR="0" wp14:anchorId="2402A42A" wp14:editId="14609C67">
            <wp:extent cx="720000" cy="720000"/>
            <wp:effectExtent l="0" t="0" r="4445" b="4445"/>
            <wp:docPr id="43" name="Εικόνα 43" descr="https://apps.apple.com/gr/app/gov-gr/id152596017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43" descr="https://apps.apple.com/gr/app/gov-gr/id1525960171">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ED297E" w:rsidRPr="000A5573">
        <w:rPr>
          <w:sz w:val="23"/>
          <w:szCs w:val="23"/>
        </w:rPr>
        <w:tab/>
      </w:r>
      <w:r w:rsidR="00ED297E">
        <w:rPr>
          <w:sz w:val="23"/>
          <w:szCs w:val="23"/>
        </w:rPr>
        <w:tab/>
      </w:r>
      <w:hyperlink r:id="rId51" w:history="1">
        <w:r w:rsidR="00ED297E" w:rsidRPr="001A36B6">
          <w:rPr>
            <w:rStyle w:val="-"/>
            <w:b/>
            <w:bCs/>
            <w:sz w:val="23"/>
            <w:szCs w:val="23"/>
            <w:lang w:val="en-GB"/>
          </w:rPr>
          <w:t>Android</w:t>
        </w:r>
      </w:hyperlink>
      <w:r w:rsidR="00ED297E" w:rsidRPr="000A5573">
        <w:rPr>
          <w:sz w:val="23"/>
          <w:szCs w:val="23"/>
        </w:rPr>
        <w:t>:</w:t>
      </w:r>
      <w:r w:rsidR="00ED297E" w:rsidRPr="00A534E2">
        <w:rPr>
          <w:sz w:val="23"/>
          <w:szCs w:val="23"/>
        </w:rPr>
        <w:t xml:space="preserve"> </w:t>
      </w:r>
      <w:r w:rsidR="00ED297E">
        <w:rPr>
          <w:noProof/>
          <w:sz w:val="23"/>
          <w:szCs w:val="23"/>
        </w:rPr>
        <w:drawing>
          <wp:inline distT="0" distB="0" distL="0" distR="0" wp14:anchorId="595CD749" wp14:editId="59BBEA61">
            <wp:extent cx="720000" cy="720000"/>
            <wp:effectExtent l="0" t="0" r="4445" b="4445"/>
            <wp:docPr id="44" name="Εικόνα 44" descr="https://play.google.com/store/apps/details?id=com.govgrvaul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 44" descr="https://play.google.com/store/apps/details?id=com.govgrvault">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558"/>
        <w:gridCol w:w="2411"/>
        <w:gridCol w:w="1553"/>
      </w:tblGrid>
      <w:tr w:rsidR="00ED297E" w14:paraId="14B64D25" w14:textId="77777777" w:rsidTr="003C75CB">
        <w:tc>
          <w:tcPr>
            <w:tcW w:w="2405" w:type="dxa"/>
          </w:tcPr>
          <w:p w14:paraId="78AC54AC" w14:textId="1A0984D8" w:rsidR="00ED297E" w:rsidRPr="004B2675" w:rsidRDefault="00000000" w:rsidP="003C75CB">
            <w:pPr>
              <w:ind w:firstLine="0"/>
              <w:jc w:val="right"/>
              <w:rPr>
                <w:sz w:val="23"/>
                <w:szCs w:val="23"/>
                <w:lang w:val="en-US"/>
              </w:rPr>
            </w:pPr>
            <w:hyperlink r:id="rId53" w:history="1">
              <w:r w:rsidR="004B2675" w:rsidRPr="004B2675">
                <w:rPr>
                  <w:rStyle w:val="-"/>
                  <w:b/>
                  <w:bCs/>
                  <w:sz w:val="23"/>
                  <w:szCs w:val="23"/>
                  <w:lang w:val="en-US"/>
                </w:rPr>
                <w:t>Online registration to Service 112</w:t>
              </w:r>
            </w:hyperlink>
            <w:r w:rsidR="00ED297E" w:rsidRPr="004B2675">
              <w:rPr>
                <w:b/>
                <w:bCs/>
                <w:sz w:val="23"/>
                <w:szCs w:val="23"/>
                <w:lang w:val="en-US"/>
              </w:rPr>
              <w:t>:</w:t>
            </w:r>
          </w:p>
        </w:tc>
        <w:tc>
          <w:tcPr>
            <w:tcW w:w="1558" w:type="dxa"/>
          </w:tcPr>
          <w:p w14:paraId="06394598" w14:textId="77777777" w:rsidR="00ED297E" w:rsidRDefault="00ED297E" w:rsidP="003C75CB">
            <w:pPr>
              <w:ind w:firstLine="0"/>
              <w:rPr>
                <w:sz w:val="23"/>
                <w:szCs w:val="23"/>
              </w:rPr>
            </w:pPr>
            <w:r>
              <w:rPr>
                <w:b/>
                <w:bCs/>
                <w:noProof/>
                <w:sz w:val="23"/>
                <w:szCs w:val="23"/>
                <w:lang w:val="en-US"/>
              </w:rPr>
              <w:drawing>
                <wp:inline distT="0" distB="0" distL="0" distR="0" wp14:anchorId="30BA337F" wp14:editId="72566BAC">
                  <wp:extent cx="720000" cy="720000"/>
                  <wp:effectExtent l="0" t="0" r="4445" b="4445"/>
                  <wp:docPr id="45" name="Εικόνα 45" descr="https://112.gr/el-g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descr="https://112.gr/el-gr/">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411" w:type="dxa"/>
          </w:tcPr>
          <w:p w14:paraId="5E2F9C7A" w14:textId="1D986A4D" w:rsidR="00ED297E" w:rsidRPr="004B2675" w:rsidRDefault="00000000" w:rsidP="003C75CB">
            <w:pPr>
              <w:ind w:firstLine="0"/>
              <w:jc w:val="right"/>
              <w:rPr>
                <w:sz w:val="23"/>
                <w:szCs w:val="23"/>
                <w:lang w:val="en-US"/>
              </w:rPr>
            </w:pPr>
            <w:hyperlink r:id="rId55" w:history="1">
              <w:r w:rsidR="004B2675" w:rsidRPr="004B2675">
                <w:rPr>
                  <w:rStyle w:val="-"/>
                  <w:b/>
                  <w:bCs/>
                  <w:sz w:val="23"/>
                  <w:szCs w:val="23"/>
                  <w:lang w:val="en-US"/>
                </w:rPr>
                <w:t>Device settings for receiving Cell Broadcast messages</w:t>
              </w:r>
            </w:hyperlink>
            <w:r w:rsidR="00ED297E" w:rsidRPr="004B2675">
              <w:rPr>
                <w:b/>
                <w:bCs/>
                <w:sz w:val="23"/>
                <w:szCs w:val="23"/>
                <w:lang w:val="en-US"/>
              </w:rPr>
              <w:t>:</w:t>
            </w:r>
          </w:p>
        </w:tc>
        <w:tc>
          <w:tcPr>
            <w:tcW w:w="1553" w:type="dxa"/>
          </w:tcPr>
          <w:p w14:paraId="6392E05D" w14:textId="77777777" w:rsidR="00ED297E" w:rsidRDefault="00ED297E" w:rsidP="003C75CB">
            <w:pPr>
              <w:ind w:firstLine="0"/>
              <w:rPr>
                <w:sz w:val="23"/>
                <w:szCs w:val="23"/>
              </w:rPr>
            </w:pPr>
            <w:r>
              <w:rPr>
                <w:b/>
                <w:bCs/>
                <w:noProof/>
                <w:sz w:val="23"/>
                <w:szCs w:val="23"/>
              </w:rPr>
              <w:drawing>
                <wp:inline distT="0" distB="0" distL="0" distR="0" wp14:anchorId="786D8BD5" wp14:editId="1D9A6F61">
                  <wp:extent cx="720000" cy="720000"/>
                  <wp:effectExtent l="0" t="0" r="4445" b="4445"/>
                  <wp:docPr id="46" name="Εικόνα 46" descr="https://www.civilprotection.gr/el/cellbroadcasti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46" descr="https://www.civilprotection.gr/el/cellbroadcastin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14:paraId="6657818F" w14:textId="77777777" w:rsidR="00ED297E" w:rsidRPr="00051E08" w:rsidRDefault="00ED297E" w:rsidP="004F6EA0">
      <w:pPr>
        <w:ind w:firstLine="0"/>
      </w:pPr>
    </w:p>
    <w:p w14:paraId="12C1785A" w14:textId="77777777" w:rsidR="00572A8B" w:rsidRPr="00051E08" w:rsidRDefault="00572A8B" w:rsidP="004F6EA0">
      <w:pPr>
        <w:ind w:firstLine="0"/>
        <w:sectPr w:rsidR="00572A8B" w:rsidRPr="00051E08" w:rsidSect="00F93A1B">
          <w:headerReference w:type="even" r:id="rId57"/>
          <w:headerReference w:type="default" r:id="rId58"/>
          <w:footerReference w:type="even" r:id="rId59"/>
          <w:footerReference w:type="default" r:id="rId60"/>
          <w:pgSz w:w="11907" w:h="16840"/>
          <w:pgMar w:top="2415" w:right="1985" w:bottom="1440" w:left="1985" w:header="709" w:footer="886" w:gutter="0"/>
          <w:pgNumType w:start="1"/>
          <w:cols w:space="708"/>
          <w:docGrid w:linePitch="360"/>
        </w:sectPr>
      </w:pPr>
    </w:p>
    <w:p w14:paraId="55E2460F" w14:textId="547BCD8F" w:rsidR="009A6BAD" w:rsidRPr="003F7282" w:rsidRDefault="003F7282" w:rsidP="003F7282">
      <w:pPr>
        <w:pStyle w:val="ae"/>
        <w:spacing w:before="360"/>
        <w:ind w:left="709" w:firstLine="0"/>
        <w:rPr>
          <w:b/>
          <w:bCs/>
          <w:lang w:val="en-US"/>
        </w:rPr>
      </w:pPr>
      <w:r>
        <w:rPr>
          <w:noProof/>
        </w:rPr>
        <w:lastRenderedPageBreak/>
        <w:drawing>
          <wp:anchor distT="0" distB="0" distL="114300" distR="114300" simplePos="0" relativeHeight="252002304" behindDoc="0" locked="0" layoutInCell="1" allowOverlap="1" wp14:anchorId="727B3F88" wp14:editId="16A0EA68">
            <wp:simplePos x="0" y="0"/>
            <wp:positionH relativeFrom="column">
              <wp:posOffset>-1080135</wp:posOffset>
            </wp:positionH>
            <wp:positionV relativeFrom="paragraph">
              <wp:posOffset>-931481</wp:posOffset>
            </wp:positionV>
            <wp:extent cx="7582619" cy="10816645"/>
            <wp:effectExtent l="0" t="0" r="0" b="3810"/>
            <wp:wrapNone/>
            <wp:docPr id="1657853848"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53848" name="Εικόνα 2">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82619" cy="1081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282">
        <w:rPr>
          <w:b/>
          <w:bCs/>
          <w:lang w:val="en-US"/>
        </w:rPr>
        <w:t>NATIONAL CONFEDERATION OF</w:t>
      </w:r>
      <w:r>
        <w:rPr>
          <w:b/>
          <w:bCs/>
          <w:lang w:val="en-US"/>
        </w:rPr>
        <w:t xml:space="preserve"> </w:t>
      </w:r>
      <w:r w:rsidRPr="003F7282">
        <w:rPr>
          <w:b/>
          <w:bCs/>
          <w:lang w:val="en-US"/>
        </w:rPr>
        <w:t>DISABLED PERSONS</w:t>
      </w:r>
    </w:p>
    <w:p w14:paraId="17C61C38" w14:textId="227B3A57" w:rsidR="009A6BAD" w:rsidRPr="003F7282" w:rsidRDefault="009A6BAD" w:rsidP="009A6BAD">
      <w:pPr>
        <w:pStyle w:val="ae"/>
        <w:ind w:left="709" w:firstLine="0"/>
        <w:rPr>
          <w:b/>
          <w:bCs/>
          <w:lang w:val="en-US"/>
        </w:rPr>
      </w:pPr>
    </w:p>
    <w:p w14:paraId="653D405F" w14:textId="162D1FC7" w:rsidR="009A6BAD" w:rsidRPr="003F7282" w:rsidRDefault="003F7282" w:rsidP="009A6BAD">
      <w:pPr>
        <w:pStyle w:val="ae"/>
        <w:ind w:left="709" w:firstLine="0"/>
        <w:rPr>
          <w:b/>
          <w:bCs/>
          <w:lang w:val="en-US"/>
        </w:rPr>
      </w:pPr>
      <w:r>
        <w:rPr>
          <w:b/>
          <w:bCs/>
          <w:lang w:val="en-US"/>
        </w:rPr>
        <w:t xml:space="preserve">Athens </w:t>
      </w:r>
      <w:r w:rsidR="009A6BAD" w:rsidRPr="003F7282">
        <w:rPr>
          <w:b/>
          <w:bCs/>
          <w:lang w:val="en-US"/>
        </w:rPr>
        <w:t>(</w:t>
      </w:r>
      <w:r>
        <w:rPr>
          <w:b/>
          <w:bCs/>
          <w:lang w:val="en-US"/>
        </w:rPr>
        <w:t>headquarters</w:t>
      </w:r>
      <w:r w:rsidR="009A6BAD" w:rsidRPr="003F7282">
        <w:rPr>
          <w:b/>
          <w:bCs/>
          <w:lang w:val="en-US"/>
        </w:rPr>
        <w:t>)</w:t>
      </w:r>
    </w:p>
    <w:p w14:paraId="5E5BFE87" w14:textId="77777777" w:rsidR="003F7282" w:rsidRPr="003F7282" w:rsidRDefault="003F7282" w:rsidP="003F7282">
      <w:pPr>
        <w:pStyle w:val="ae"/>
        <w:ind w:left="709" w:firstLine="0"/>
        <w:rPr>
          <w:lang w:val="en-US"/>
        </w:rPr>
      </w:pPr>
      <w:r w:rsidRPr="003F7282">
        <w:rPr>
          <w:lang w:val="en-US"/>
        </w:rPr>
        <w:t>236, El. Venizelou Av., 16341, Ilioupolis</w:t>
      </w:r>
    </w:p>
    <w:p w14:paraId="0A406B98" w14:textId="77777777" w:rsidR="003F7282" w:rsidRPr="003F7282" w:rsidRDefault="003F7282" w:rsidP="003F7282">
      <w:pPr>
        <w:pStyle w:val="ae"/>
        <w:ind w:left="709" w:firstLine="0"/>
        <w:rPr>
          <w:lang w:val="fr-FR"/>
        </w:rPr>
      </w:pPr>
      <w:r w:rsidRPr="003F7282">
        <w:rPr>
          <w:lang w:val="fr-FR"/>
        </w:rPr>
        <w:t>Phone: 210 9949837</w:t>
      </w:r>
    </w:p>
    <w:p w14:paraId="646C64EF" w14:textId="77777777" w:rsidR="003F7282" w:rsidRPr="003F7282" w:rsidRDefault="003F7282" w:rsidP="003F7282">
      <w:pPr>
        <w:pStyle w:val="ae"/>
        <w:ind w:left="709" w:firstLine="0"/>
        <w:rPr>
          <w:lang w:val="fr-FR"/>
        </w:rPr>
      </w:pPr>
      <w:r w:rsidRPr="003F7282">
        <w:rPr>
          <w:lang w:val="fr-FR"/>
        </w:rPr>
        <w:t>Fax: 210 5238967</w:t>
      </w:r>
    </w:p>
    <w:p w14:paraId="79DB64E2" w14:textId="2D68FFF0" w:rsidR="009A6BAD" w:rsidRPr="003F7282" w:rsidRDefault="003F7282" w:rsidP="003F7282">
      <w:pPr>
        <w:pStyle w:val="ae"/>
        <w:ind w:left="709" w:firstLine="0"/>
        <w:rPr>
          <w:lang w:val="fr-FR"/>
        </w:rPr>
      </w:pPr>
      <w:r w:rsidRPr="003F7282">
        <w:rPr>
          <w:lang w:val="fr-FR"/>
        </w:rPr>
        <w:t>Email: esaea@otenet.gr</w:t>
      </w:r>
    </w:p>
    <w:p w14:paraId="0AC6D77C" w14:textId="77777777" w:rsidR="009A6BAD" w:rsidRPr="004C3595" w:rsidRDefault="009A6BAD" w:rsidP="009A6BAD">
      <w:pPr>
        <w:pStyle w:val="ae"/>
        <w:ind w:left="709" w:firstLine="0"/>
        <w:rPr>
          <w:b/>
          <w:bCs/>
          <w:lang w:val="fr-FR"/>
        </w:rPr>
      </w:pPr>
    </w:p>
    <w:p w14:paraId="74F73B32" w14:textId="6DDFB8A6" w:rsidR="009A6BAD" w:rsidRPr="003F7282" w:rsidRDefault="003F7282" w:rsidP="009A6BAD">
      <w:pPr>
        <w:pStyle w:val="ae"/>
        <w:ind w:left="709" w:firstLine="0"/>
        <w:rPr>
          <w:b/>
          <w:bCs/>
          <w:lang w:val="en-US"/>
        </w:rPr>
      </w:pPr>
      <w:r>
        <w:rPr>
          <w:b/>
          <w:bCs/>
          <w:lang w:val="en-US"/>
        </w:rPr>
        <w:t xml:space="preserve">Ioannina </w:t>
      </w:r>
      <w:r w:rsidR="009A6BAD" w:rsidRPr="003F7282">
        <w:rPr>
          <w:b/>
          <w:bCs/>
          <w:lang w:val="en-US"/>
        </w:rPr>
        <w:t>(</w:t>
      </w:r>
      <w:r>
        <w:rPr>
          <w:b/>
          <w:bCs/>
          <w:lang w:val="en-US"/>
        </w:rPr>
        <w:t>Branch office</w:t>
      </w:r>
      <w:r w:rsidR="009A6BAD" w:rsidRPr="003F7282">
        <w:rPr>
          <w:b/>
          <w:bCs/>
          <w:lang w:val="en-US"/>
        </w:rPr>
        <w:t>)</w:t>
      </w:r>
    </w:p>
    <w:p w14:paraId="68E701D7" w14:textId="77777777" w:rsidR="003F7282" w:rsidRPr="003F7282" w:rsidRDefault="003F7282" w:rsidP="003F7282">
      <w:pPr>
        <w:pStyle w:val="ae"/>
        <w:ind w:left="709" w:firstLine="0"/>
        <w:rPr>
          <w:lang w:val="en-US"/>
        </w:rPr>
      </w:pPr>
      <w:r w:rsidRPr="003F7282">
        <w:rPr>
          <w:lang w:val="en-US"/>
        </w:rPr>
        <w:t>11, Arch. Makariou str., 45221 Ioannina</w:t>
      </w:r>
    </w:p>
    <w:p w14:paraId="013E7A56" w14:textId="77777777" w:rsidR="003F7282" w:rsidRPr="003F7282" w:rsidRDefault="003F7282" w:rsidP="003F7282">
      <w:pPr>
        <w:pStyle w:val="ae"/>
        <w:ind w:left="709" w:firstLine="0"/>
        <w:rPr>
          <w:lang w:val="fr-FR"/>
        </w:rPr>
      </w:pPr>
      <w:r w:rsidRPr="003F7282">
        <w:rPr>
          <w:lang w:val="fr-FR"/>
        </w:rPr>
        <w:t>Phone: 26510 62283</w:t>
      </w:r>
    </w:p>
    <w:p w14:paraId="54E7F7ED" w14:textId="77777777" w:rsidR="003F7282" w:rsidRPr="003F7282" w:rsidRDefault="003F7282" w:rsidP="003F7282">
      <w:pPr>
        <w:pStyle w:val="ae"/>
        <w:ind w:left="709" w:firstLine="0"/>
        <w:rPr>
          <w:lang w:val="fr-FR"/>
        </w:rPr>
      </w:pPr>
      <w:r w:rsidRPr="003F7282">
        <w:rPr>
          <w:lang w:val="fr-FR"/>
        </w:rPr>
        <w:t>Fax: 26510 62283</w:t>
      </w:r>
    </w:p>
    <w:p w14:paraId="153E11B6" w14:textId="3B67EC92" w:rsidR="007B3330" w:rsidRPr="003F7282" w:rsidRDefault="003F7282" w:rsidP="003F7282">
      <w:pPr>
        <w:pStyle w:val="ae"/>
        <w:ind w:left="709" w:firstLine="0"/>
        <w:rPr>
          <w:lang w:val="fr-FR"/>
        </w:rPr>
      </w:pPr>
      <w:r w:rsidRPr="003F7282">
        <w:rPr>
          <w:lang w:val="fr-FR"/>
        </w:rPr>
        <w:t xml:space="preserve">Email: esamea1@otenet.gr </w:t>
      </w:r>
    </w:p>
    <w:p w14:paraId="64A2BF05" w14:textId="3485BD9F" w:rsidR="009A6BAD" w:rsidRPr="003F7282" w:rsidRDefault="009A6BAD" w:rsidP="009A6BAD">
      <w:pPr>
        <w:pStyle w:val="ae"/>
        <w:ind w:left="709" w:firstLine="0"/>
        <w:rPr>
          <w:lang w:val="fr-FR"/>
        </w:rPr>
      </w:pPr>
    </w:p>
    <w:p w14:paraId="58BF5D88" w14:textId="0F48778E" w:rsidR="003F7282" w:rsidRDefault="003F7282" w:rsidP="003F7282">
      <w:pPr>
        <w:pStyle w:val="ae"/>
        <w:ind w:left="709" w:firstLine="0"/>
        <w:rPr>
          <w:lang w:val="en-US"/>
        </w:rPr>
      </w:pPr>
      <w:r w:rsidRPr="003F7282">
        <w:rPr>
          <w:lang w:val="en-US"/>
        </w:rPr>
        <w:t xml:space="preserve">Website: </w:t>
      </w:r>
      <w:hyperlink r:id="rId62" w:history="1">
        <w:r w:rsidRPr="00336020">
          <w:rPr>
            <w:rStyle w:val="-"/>
            <w:lang w:val="en-US"/>
          </w:rPr>
          <w:t>www.esamea.gr</w:t>
        </w:r>
      </w:hyperlink>
    </w:p>
    <w:p w14:paraId="0CBFBB67" w14:textId="051D868C" w:rsidR="003F7282" w:rsidRPr="003F7282" w:rsidRDefault="003F7282" w:rsidP="003F7282">
      <w:pPr>
        <w:pStyle w:val="ae"/>
        <w:ind w:left="709" w:firstLine="0"/>
        <w:rPr>
          <w:lang w:val="en-US"/>
        </w:rPr>
      </w:pPr>
      <w:r w:rsidRPr="003F7282">
        <w:rPr>
          <w:lang w:val="en-US"/>
        </w:rPr>
        <w:t>Facebook: ESAmeAgr</w:t>
      </w:r>
    </w:p>
    <w:p w14:paraId="637F02C8" w14:textId="77777777" w:rsidR="003F7282" w:rsidRPr="004C3595" w:rsidRDefault="003F7282" w:rsidP="003F7282">
      <w:pPr>
        <w:pStyle w:val="ae"/>
        <w:ind w:left="709" w:firstLine="0"/>
        <w:rPr>
          <w:lang w:val="en-US"/>
        </w:rPr>
      </w:pPr>
      <w:r w:rsidRPr="004C3595">
        <w:rPr>
          <w:lang w:val="en-US"/>
        </w:rPr>
        <w:t xml:space="preserve">Twitter: ESAMEAgr </w:t>
      </w:r>
    </w:p>
    <w:p w14:paraId="09C83F60" w14:textId="73E20C6F" w:rsidR="009A6BAD" w:rsidRDefault="003F7282" w:rsidP="003F7282">
      <w:pPr>
        <w:pStyle w:val="ae"/>
        <w:ind w:left="709" w:firstLine="0"/>
        <w:rPr>
          <w:noProof/>
        </w:rPr>
      </w:pPr>
      <w:r>
        <w:t>Youtube: ESAmeAGr</w:t>
      </w:r>
    </w:p>
    <w:p w14:paraId="2C6288B9" w14:textId="776ABA59" w:rsidR="003F7282" w:rsidRPr="007B3330" w:rsidRDefault="003F7282" w:rsidP="003F7282">
      <w:pPr>
        <w:pStyle w:val="ae"/>
        <w:ind w:left="709" w:firstLine="0"/>
      </w:pPr>
    </w:p>
    <w:sectPr w:rsidR="003F7282" w:rsidRPr="007B3330" w:rsidSect="006460FB">
      <w:headerReference w:type="even" r:id="rId63"/>
      <w:headerReference w:type="default" r:id="rId64"/>
      <w:footerReference w:type="even" r:id="rId65"/>
      <w:footerReference w:type="default" r:id="rId66"/>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C0458" w14:textId="77777777" w:rsidR="00D50783" w:rsidRDefault="00D50783" w:rsidP="00692B0D">
      <w:r>
        <w:separator/>
      </w:r>
    </w:p>
  </w:endnote>
  <w:endnote w:type="continuationSeparator" w:id="0">
    <w:p w14:paraId="1554652D" w14:textId="77777777" w:rsidR="00D50783" w:rsidRDefault="00D50783"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Agora Slab Pro Medium">
    <w:panose1 w:val="0200050000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PF DinDisplay Pro">
    <w:panose1 w:val="02000506030000020004"/>
    <w:charset w:val="00"/>
    <w:family w:val="auto"/>
    <w:pitch w:val="variable"/>
    <w:sig w:usb0="A00002BF" w:usb1="5000E0FB" w:usb2="00000000" w:usb3="00000000" w:csb0="0000019F" w:csb1="00000000"/>
  </w:font>
  <w:font w:name="ITC Zapf Dingbats">
    <w:panose1 w:val="05020102010704020609"/>
    <w:charset w:val="02"/>
    <w:family w:val="roman"/>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ollkorn Black">
    <w:panose1 w:val="00000A00000000000000"/>
    <w:charset w:val="00"/>
    <w:family w:val="auto"/>
    <w:pitch w:val="variable"/>
    <w:sig w:usb0="A000028F" w:usb1="02000023" w:usb2="02000000" w:usb3="00000000" w:csb0="0000019F" w:csb1="00000000"/>
  </w:font>
  <w:font w:name="Vollkorn">
    <w:panose1 w:val="00000500000000000000"/>
    <w:charset w:val="00"/>
    <w:family w:val="auto"/>
    <w:pitch w:val="variable"/>
    <w:sig w:usb0="A000028F" w:usb1="02000023" w:usb2="02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Condensed Light">
    <w:panose1 w:val="020B0306030504020204"/>
    <w:charset w:val="00"/>
    <w:family w:val="swiss"/>
    <w:pitch w:val="variable"/>
    <w:sig w:usb0="E00002EF" w:usb1="4000205B" w:usb2="00000028" w:usb3="00000000" w:csb0="0000019F" w:csb1="00000000"/>
  </w:font>
  <w:font w:name="FontAwesome">
    <w:panose1 w:val="00000000000000000000"/>
    <w:charset w:val="00"/>
    <w:family w:val="auto"/>
    <w:pitch w:val="variable"/>
    <w:sig w:usb0="00000003" w:usb1="00000000" w:usb2="00000000" w:usb3="00000000" w:csb0="00000001" w:csb1="00000000"/>
  </w:font>
  <w:font w:name="PF Din Text Comp Pro">
    <w:panose1 w:val="02000506020000020004"/>
    <w:charset w:val="00"/>
    <w:family w:val="auto"/>
    <w:pitch w:val="variable"/>
    <w:sig w:usb0="A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color w:val="595959" w:themeColor="text1" w:themeTint="A6"/>
        <w:sz w:val="22"/>
        <w:szCs w:val="22"/>
      </w:rPr>
    </w:sdtEndPr>
    <w:sdtContent>
      <w:p w14:paraId="50E7E6FD" w14:textId="52E281BB" w:rsidR="004A2D94" w:rsidRPr="00573027" w:rsidRDefault="004A2D94" w:rsidP="00F93A1B">
        <w:pPr>
          <w:pStyle w:val="ae"/>
          <w:spacing w:before="240"/>
          <w:ind w:firstLine="0"/>
          <w:jc w:val="left"/>
          <w:rPr>
            <w:rFonts w:ascii="PF Agora Slab Pro Light" w:hAnsi="PF Agora Slab Pro Light"/>
            <w:color w:val="595959" w:themeColor="text1" w:themeTint="A6"/>
            <w:sz w:val="22"/>
            <w:szCs w:val="22"/>
          </w:rPr>
        </w:pPr>
        <w:r w:rsidRPr="00573027">
          <w:rPr>
            <w:rFonts w:ascii="PF Agora Slab Pro Light" w:hAnsi="PF Agora Slab Pro Light"/>
            <w:color w:val="595959" w:themeColor="text1" w:themeTint="A6"/>
            <w:sz w:val="22"/>
            <w:szCs w:val="22"/>
          </w:rPr>
          <w:fldChar w:fldCharType="begin"/>
        </w:r>
        <w:r w:rsidRPr="00573027">
          <w:rPr>
            <w:rFonts w:ascii="PF Agora Slab Pro Light" w:hAnsi="PF Agora Slab Pro Light"/>
            <w:color w:val="595959" w:themeColor="text1" w:themeTint="A6"/>
            <w:sz w:val="22"/>
            <w:szCs w:val="22"/>
          </w:rPr>
          <w:instrText>PAGE   \* MERGEFORMAT</w:instrText>
        </w:r>
        <w:r w:rsidRPr="00573027">
          <w:rPr>
            <w:rFonts w:ascii="PF Agora Slab Pro Light" w:hAnsi="PF Agora Slab Pro Light"/>
            <w:color w:val="595959" w:themeColor="text1" w:themeTint="A6"/>
            <w:sz w:val="22"/>
            <w:szCs w:val="22"/>
          </w:rPr>
          <w:fldChar w:fldCharType="separate"/>
        </w:r>
        <w:r w:rsidRPr="00573027">
          <w:rPr>
            <w:rFonts w:ascii="PF Agora Slab Pro Light" w:hAnsi="PF Agora Slab Pro Light"/>
            <w:color w:val="595959" w:themeColor="text1" w:themeTint="A6"/>
            <w:sz w:val="22"/>
            <w:szCs w:val="22"/>
          </w:rPr>
          <w:t>1</w:t>
        </w:r>
        <w:r w:rsidRPr="00573027">
          <w:rPr>
            <w:rFonts w:ascii="PF Agora Slab Pro Light" w:hAnsi="PF Agora Slab Pro Light"/>
            <w:color w:val="595959" w:themeColor="text1" w:themeTint="A6"/>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color w:val="595959" w:themeColor="text1" w:themeTint="A6"/>
        <w:sz w:val="22"/>
        <w:szCs w:val="22"/>
      </w:rPr>
    </w:sdtEndPr>
    <w:sdtContent>
      <w:p w14:paraId="548DB64E" w14:textId="5AD549CE" w:rsidR="000F38BB" w:rsidRPr="00573027" w:rsidRDefault="000F38BB" w:rsidP="00F93A1B">
        <w:pPr>
          <w:pStyle w:val="ae"/>
          <w:spacing w:before="240"/>
          <w:ind w:firstLine="0"/>
          <w:jc w:val="right"/>
          <w:rPr>
            <w:rFonts w:ascii="PF Agora Slab Pro Light" w:hAnsi="PF Agora Slab Pro Light"/>
            <w:color w:val="595959" w:themeColor="text1" w:themeTint="A6"/>
            <w:sz w:val="22"/>
            <w:szCs w:val="22"/>
          </w:rPr>
        </w:pPr>
        <w:r w:rsidRPr="00573027">
          <w:rPr>
            <w:rFonts w:ascii="PF Agora Slab Pro Light" w:hAnsi="PF Agora Slab Pro Light"/>
            <w:color w:val="595959" w:themeColor="text1" w:themeTint="A6"/>
            <w:sz w:val="22"/>
            <w:szCs w:val="22"/>
          </w:rPr>
          <w:fldChar w:fldCharType="begin"/>
        </w:r>
        <w:r w:rsidRPr="00573027">
          <w:rPr>
            <w:rFonts w:ascii="PF Agora Slab Pro Light" w:hAnsi="PF Agora Slab Pro Light"/>
            <w:color w:val="595959" w:themeColor="text1" w:themeTint="A6"/>
            <w:sz w:val="22"/>
            <w:szCs w:val="22"/>
          </w:rPr>
          <w:instrText>PAGE   \* MERGEFORMAT</w:instrText>
        </w:r>
        <w:r w:rsidRPr="00573027">
          <w:rPr>
            <w:rFonts w:ascii="PF Agora Slab Pro Light" w:hAnsi="PF Agora Slab Pro Light"/>
            <w:color w:val="595959" w:themeColor="text1" w:themeTint="A6"/>
            <w:sz w:val="22"/>
            <w:szCs w:val="22"/>
          </w:rPr>
          <w:fldChar w:fldCharType="separate"/>
        </w:r>
        <w:r w:rsidRPr="00573027">
          <w:rPr>
            <w:rFonts w:ascii="PF Agora Slab Pro Light" w:hAnsi="PF Agora Slab Pro Light"/>
            <w:color w:val="595959" w:themeColor="text1" w:themeTint="A6"/>
            <w:sz w:val="22"/>
            <w:szCs w:val="22"/>
          </w:rPr>
          <w:t>2</w:t>
        </w:r>
        <w:r w:rsidRPr="00573027">
          <w:rPr>
            <w:rFonts w:ascii="PF Agora Slab Pro Light" w:hAnsi="PF Agora Slab Pro Light"/>
            <w:color w:val="595959" w:themeColor="text1" w:themeTint="A6"/>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Content>
      <w:p w14:paraId="59B6F9A1" w14:textId="5B9387D4" w:rsidR="00CF043D" w:rsidRPr="00CF043D" w:rsidRDefault="00000000"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Content>
      <w:p w14:paraId="0DD87A50" w14:textId="2B7810FB" w:rsidR="000F38BB" w:rsidRDefault="00000000"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F6B3B" w14:textId="77777777" w:rsidR="00D50783" w:rsidRDefault="00D50783" w:rsidP="004A2D94">
      <w:pPr>
        <w:pStyle w:val="ae"/>
        <w:ind w:firstLine="0"/>
      </w:pPr>
      <w:r>
        <w:separator/>
      </w:r>
    </w:p>
  </w:footnote>
  <w:footnote w:type="continuationSeparator" w:id="0">
    <w:p w14:paraId="02EC7195" w14:textId="77777777" w:rsidR="00D50783" w:rsidRDefault="00D50783" w:rsidP="00692B0D">
      <w:r>
        <w:continuationSeparator/>
      </w:r>
    </w:p>
  </w:footnote>
  <w:footnote w:id="1">
    <w:p w14:paraId="7A973752" w14:textId="367CE22C" w:rsidR="004B2675" w:rsidRPr="004B2675" w:rsidRDefault="004B2675" w:rsidP="004B2675">
      <w:pPr>
        <w:pStyle w:val="a9"/>
        <w:rPr>
          <w:sz w:val="21"/>
          <w:szCs w:val="21"/>
          <w:lang w:val="en-US"/>
        </w:rPr>
      </w:pPr>
      <w:r w:rsidRPr="00AB47FF">
        <w:rPr>
          <w:rStyle w:val="aa"/>
          <w:sz w:val="21"/>
          <w:szCs w:val="21"/>
        </w:rPr>
        <w:footnoteRef/>
      </w:r>
      <w:r w:rsidRPr="004B2675">
        <w:rPr>
          <w:sz w:val="21"/>
          <w:szCs w:val="21"/>
          <w:lang w:val="en-US"/>
        </w:rPr>
        <w:t xml:space="preserve"> Note: Also used in Switzerland and South Africa.</w:t>
      </w:r>
    </w:p>
  </w:footnote>
  <w:footnote w:id="2">
    <w:p w14:paraId="28561C1E" w14:textId="2B91A092" w:rsidR="004B2675" w:rsidRPr="004B2675" w:rsidRDefault="004B2675" w:rsidP="004B2675">
      <w:pPr>
        <w:pStyle w:val="a9"/>
        <w:rPr>
          <w:sz w:val="21"/>
          <w:szCs w:val="21"/>
          <w:lang w:val="en-US"/>
        </w:rPr>
      </w:pPr>
      <w:r w:rsidRPr="00AB47FF">
        <w:rPr>
          <w:rStyle w:val="aa"/>
          <w:sz w:val="21"/>
          <w:szCs w:val="21"/>
        </w:rPr>
        <w:footnoteRef/>
      </w:r>
      <w:r w:rsidRPr="004B2675">
        <w:rPr>
          <w:sz w:val="21"/>
          <w:szCs w:val="21"/>
          <w:lang w:val="en-US"/>
        </w:rPr>
        <w:t xml:space="preserve"> 112 works in all EU Member States alongside the national emergency numbers. In some EU countries, as in our country, it is the only emergency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1F9D" w14:textId="6D1896B2" w:rsidR="00006AFA" w:rsidRDefault="00006AFA">
    <w:pPr>
      <w:pStyle w:val="a6"/>
    </w:pPr>
    <w:r>
      <w:rPr>
        <w:noProof/>
      </w:rPr>
      <mc:AlternateContent>
        <mc:Choice Requires="wps">
          <w:drawing>
            <wp:anchor distT="0" distB="0" distL="114300" distR="114300" simplePos="0" relativeHeight="251668480" behindDoc="1" locked="0" layoutInCell="1" allowOverlap="1" wp14:anchorId="5F294737" wp14:editId="2325B9C6">
              <wp:simplePos x="0" y="0"/>
              <wp:positionH relativeFrom="column">
                <wp:posOffset>-1089660</wp:posOffset>
              </wp:positionH>
              <wp:positionV relativeFrom="paragraph">
                <wp:posOffset>4664711</wp:posOffset>
              </wp:positionV>
              <wp:extent cx="7648575" cy="5581650"/>
              <wp:effectExtent l="0" t="0" r="9525" b="0"/>
              <wp:wrapNone/>
              <wp:docPr id="50" name="Ορθογώνιο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5581650"/>
                      </a:xfrm>
                      <a:prstGeom prst="rect">
                        <a:avLst/>
                      </a:prstGeom>
                      <a:solidFill>
                        <a:srgbClr val="4063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D13CA" id="Ορθογώνιο 50" o:spid="_x0000_s1026" alt="&quot;&quot;" style="position:absolute;margin-left:-85.8pt;margin-top:367.3pt;width:602.25pt;height:43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" fillcolor="#406386"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47AAC0B2" w:rsidR="006460FB" w:rsidRPr="0079514E" w:rsidRDefault="00F93A1B" w:rsidP="004A09DC">
    <w:pPr>
      <w:pStyle w:val="ae"/>
      <w:spacing w:before="720"/>
      <w:ind w:firstLine="0"/>
      <w:jc w:val="left"/>
      <w:rPr>
        <w:rFonts w:ascii="PF Agora Slab Pro Medium" w:hAnsi="PF Agora Slab Pro Medium" w:cs="Cambria"/>
        <w:color w:val="406386"/>
        <w:sz w:val="21"/>
        <w:szCs w:val="21"/>
        <w:lang w:val="en-US"/>
      </w:rPr>
    </w:pPr>
    <w:r w:rsidRPr="00F93A1B">
      <w:rPr>
        <w:noProof/>
        <w:color w:val="406386"/>
        <w:sz w:val="21"/>
        <w:szCs w:val="21"/>
      </w:rPr>
      <mc:AlternateContent>
        <mc:Choice Requires="wps">
          <w:drawing>
            <wp:anchor distT="0" distB="0" distL="114300" distR="114300" simplePos="0" relativeHeight="251672576" behindDoc="1" locked="0" layoutInCell="1" allowOverlap="1" wp14:anchorId="3E42F456" wp14:editId="3E74A167">
              <wp:simplePos x="0" y="0"/>
              <wp:positionH relativeFrom="column">
                <wp:posOffset>-1276350</wp:posOffset>
              </wp:positionH>
              <wp:positionV relativeFrom="paragraph">
                <wp:posOffset>-467360</wp:posOffset>
              </wp:positionV>
              <wp:extent cx="647700" cy="10734675"/>
              <wp:effectExtent l="0" t="0" r="0" b="9525"/>
              <wp:wrapNone/>
              <wp:docPr id="56" name="Ορθογώνιο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0734675"/>
                      </a:xfrm>
                      <a:prstGeom prst="rect">
                        <a:avLst/>
                      </a:prstGeom>
                      <a:solidFill>
                        <a:srgbClr val="4063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5D927" id="Ορθογώνιο 56" o:spid="_x0000_s1026" alt="&quot;&quot;" style="position:absolute;margin-left:-100.5pt;margin-top:-36.8pt;width:51pt;height:84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" fillcolor="#406386" stroked="f" strokeweight="1pt"/>
          </w:pict>
        </mc:Fallback>
      </mc:AlternateContent>
    </w:r>
    <w:r w:rsidR="0079514E" w:rsidRPr="0079514E">
      <w:rPr>
        <w:rFonts w:ascii="PF Agora Slab Pro Medium" w:hAnsi="PF Agora Slab Pro Medium" w:cs="Cambria"/>
        <w:color w:val="406386"/>
        <w:sz w:val="21"/>
        <w:szCs w:val="21"/>
        <w:lang w:val="en-US"/>
      </w:rPr>
      <w:t>Preparedness Guide for persons with disability: Make your own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66F28C90" w:rsidR="006460FB" w:rsidRPr="0079514E" w:rsidRDefault="00F93A1B" w:rsidP="0079514E">
    <w:pPr>
      <w:pStyle w:val="ae"/>
      <w:spacing w:before="720"/>
      <w:ind w:firstLine="0"/>
      <w:jc w:val="right"/>
      <w:rPr>
        <w:rFonts w:ascii="PF Agora Slab Pro Medium" w:hAnsi="PF Agora Slab Pro Medium"/>
        <w:color w:val="406386"/>
        <w:sz w:val="21"/>
        <w:szCs w:val="21"/>
        <w:lang w:val="en-US"/>
      </w:rPr>
    </w:pPr>
    <w:r w:rsidRPr="00F93A1B">
      <w:rPr>
        <w:noProof/>
        <w:color w:val="406386"/>
        <w:sz w:val="21"/>
        <w:szCs w:val="21"/>
      </w:rPr>
      <mc:AlternateContent>
        <mc:Choice Requires="wps">
          <w:drawing>
            <wp:anchor distT="0" distB="0" distL="114300" distR="114300" simplePos="0" relativeHeight="251670528" behindDoc="1" locked="0" layoutInCell="1" allowOverlap="1" wp14:anchorId="5662AD7E" wp14:editId="0E212D4E">
              <wp:simplePos x="0" y="0"/>
              <wp:positionH relativeFrom="column">
                <wp:posOffset>5683250</wp:posOffset>
              </wp:positionH>
              <wp:positionV relativeFrom="paragraph">
                <wp:posOffset>-469266</wp:posOffset>
              </wp:positionV>
              <wp:extent cx="647700" cy="10734675"/>
              <wp:effectExtent l="0" t="0" r="0" b="9525"/>
              <wp:wrapNone/>
              <wp:docPr id="55" name="Ορθογώνιο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0734675"/>
                      </a:xfrm>
                      <a:prstGeom prst="rect">
                        <a:avLst/>
                      </a:prstGeom>
                      <a:solidFill>
                        <a:srgbClr val="4063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16D21" id="Ορθογώνιο 55" o:spid="_x0000_s1026" alt="&quot;&quot;" style="position:absolute;margin-left:447.5pt;margin-top:-36.95pt;width:51pt;height:84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" fillcolor="#406386" stroked="f" strokeweight="1pt"/>
          </w:pict>
        </mc:Fallback>
      </mc:AlternateContent>
    </w:r>
    <w:r w:rsidR="0079514E" w:rsidRPr="0079514E">
      <w:rPr>
        <w:rFonts w:ascii="PF Agora Slab Pro Medium" w:hAnsi="PF Agora Slab Pro Medium" w:cs="Cambria"/>
        <w:color w:val="406386"/>
        <w:sz w:val="21"/>
        <w:szCs w:val="21"/>
        <w:lang w:val="en-US"/>
      </w:rPr>
      <w:t>Preparedness Guide</w:t>
    </w:r>
    <w:r w:rsidR="0079514E">
      <w:rPr>
        <w:rFonts w:ascii="PF Agora Slab Pro Medium" w:hAnsi="PF Agora Slab Pro Medium" w:cs="Cambria"/>
        <w:color w:val="406386"/>
        <w:sz w:val="21"/>
        <w:szCs w:val="21"/>
        <w:lang w:val="en-US"/>
      </w:rPr>
      <w:t xml:space="preserve"> </w:t>
    </w:r>
    <w:r w:rsidR="0079514E" w:rsidRPr="0079514E">
      <w:rPr>
        <w:rFonts w:ascii="PF Agora Slab Pro Medium" w:hAnsi="PF Agora Slab Pro Medium" w:cs="Cambria"/>
        <w:color w:val="406386"/>
        <w:sz w:val="21"/>
        <w:szCs w:val="21"/>
        <w:lang w:val="en-US"/>
      </w:rPr>
      <w:t>for persons with disability</w:t>
    </w:r>
    <w:r w:rsidR="004F2D9D" w:rsidRPr="0079514E">
      <w:rPr>
        <w:rFonts w:ascii="PF Agora Slab Pro Medium" w:hAnsi="PF Agora Slab Pro Medium" w:cs="Cambria"/>
        <w:color w:val="406386"/>
        <w:sz w:val="21"/>
        <w:szCs w:val="21"/>
        <w:lang w:val="en-US"/>
      </w:rPr>
      <w:t xml:space="preserve">: </w:t>
    </w:r>
    <w:r w:rsidR="0079514E">
      <w:rPr>
        <w:rFonts w:ascii="PF Agora Slab Pro Medium" w:hAnsi="PF Agora Slab Pro Medium" w:cs="Cambria"/>
        <w:color w:val="406386"/>
        <w:sz w:val="21"/>
        <w:szCs w:val="21"/>
        <w:lang w:val="en-US"/>
      </w:rPr>
      <w:t>Make your own plan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64358139" w:rsidR="006460FB" w:rsidRPr="00CF043D" w:rsidRDefault="006460FB" w:rsidP="00692B0D">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91D33"/>
    <w:multiLevelType w:val="hybridMultilevel"/>
    <w:tmpl w:val="C9764228"/>
    <w:lvl w:ilvl="0" w:tplc="04090019">
      <w:start w:val="1"/>
      <w:numFmt w:val="lowerLetter"/>
      <w:lvlText w:val="%1."/>
      <w:lvlJc w:val="left"/>
      <w:pPr>
        <w:ind w:left="1145" w:hanging="360"/>
      </w:pPr>
      <w:rPr>
        <w:rFonts w:hint="default"/>
        <w:b/>
        <w:i w:val="0"/>
        <w:color w:val="auto"/>
        <w:sz w:val="24"/>
        <w:szCs w:val="20"/>
        <w:u w:val="none"/>
      </w:r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03C7AA7"/>
    <w:multiLevelType w:val="hybridMultilevel"/>
    <w:tmpl w:val="ED34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66E38"/>
    <w:multiLevelType w:val="multilevel"/>
    <w:tmpl w:val="BC267C8C"/>
    <w:lvl w:ilvl="0">
      <w:start w:val="1"/>
      <w:numFmt w:val="decimal"/>
      <w:pStyle w:val="10"/>
      <w:lvlText w:val="%1."/>
      <w:lvlJc w:val="left"/>
      <w:pPr>
        <w:ind w:left="432" w:hanging="432"/>
      </w:pPr>
      <w:rPr>
        <w:rFonts w:ascii="PF Agora Slab Pro Medium" w:hAnsi="PF Agora Slab Pro Medium" w:hint="default"/>
        <w:color w:val="C00000"/>
        <w:sz w:val="33"/>
      </w:rPr>
    </w:lvl>
    <w:lvl w:ilvl="1">
      <w:start w:val="1"/>
      <w:numFmt w:val="decimal"/>
      <w:pStyle w:val="2"/>
      <w:lvlText w:val="%1.%2"/>
      <w:lvlJc w:val="left"/>
      <w:pPr>
        <w:ind w:left="576" w:hanging="576"/>
      </w:pPr>
      <w:rPr>
        <w:rFonts w:ascii="PF Agora Slab Pro Medium" w:hAnsi="PF Agora Slab Pro Medium" w:hint="default"/>
        <w:color w:val="C00000"/>
      </w:rPr>
    </w:lvl>
    <w:lvl w:ilvl="2">
      <w:start w:val="1"/>
      <w:numFmt w:val="decimal"/>
      <w:pStyle w:val="3"/>
      <w:lvlText w:val="%1.%2.%3"/>
      <w:lvlJc w:val="left"/>
      <w:pPr>
        <w:ind w:left="720" w:hanging="720"/>
      </w:pPr>
      <w:rPr>
        <w:rFonts w:ascii="PF Agora Slab Pro Medium" w:hAnsi="PF Agora Slab Pro Medium" w:hint="default"/>
        <w:color w:val="CE1C42"/>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55427A3D"/>
    <w:multiLevelType w:val="hybridMultilevel"/>
    <w:tmpl w:val="8F040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53785B"/>
    <w:multiLevelType w:val="multilevel"/>
    <w:tmpl w:val="D9C63FA2"/>
    <w:styleLink w:val="20"/>
    <w:lvl w:ilvl="0">
      <w:start w:val="1"/>
      <w:numFmt w:val="decimal"/>
      <w:lvlText w:val="%1."/>
      <w:lvlJc w:val="left"/>
      <w:pPr>
        <w:ind w:left="432" w:hanging="432"/>
      </w:pPr>
      <w:rPr>
        <w:rFonts w:ascii="PF DinText Pro" w:hAnsi="PF DinText Pro" w:hint="default"/>
        <w:color w:val="E53F63"/>
        <w:sz w:val="33"/>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771778512">
    <w:abstractNumId w:val="5"/>
  </w:num>
  <w:num w:numId="2" w16cid:durableId="842672263">
    <w:abstractNumId w:val="1"/>
  </w:num>
  <w:num w:numId="3" w16cid:durableId="306513305">
    <w:abstractNumId w:val="9"/>
  </w:num>
  <w:num w:numId="4" w16cid:durableId="220362625">
    <w:abstractNumId w:val="8"/>
  </w:num>
  <w:num w:numId="5" w16cid:durableId="1369647422">
    <w:abstractNumId w:val="4"/>
  </w:num>
  <w:num w:numId="6" w16cid:durableId="1500388689">
    <w:abstractNumId w:val="6"/>
  </w:num>
  <w:num w:numId="7" w16cid:durableId="1068265632">
    <w:abstractNumId w:val="2"/>
  </w:num>
  <w:num w:numId="8" w16cid:durableId="854075003">
    <w:abstractNumId w:val="7"/>
  </w:num>
  <w:num w:numId="9" w16cid:durableId="1057053820">
    <w:abstractNumId w:val="3"/>
  </w:num>
  <w:num w:numId="10" w16cid:durableId="335695156">
    <w:abstractNumId w:val="3"/>
    <w:lvlOverride w:ilvl="0">
      <w:lvl w:ilvl="0">
        <w:start w:val="1"/>
        <w:numFmt w:val="decimal"/>
        <w:pStyle w:val="10"/>
        <w:lvlText w:val="%1."/>
        <w:lvlJc w:val="left"/>
        <w:pPr>
          <w:ind w:left="432" w:hanging="432"/>
        </w:pPr>
        <w:rPr>
          <w:rFonts w:ascii="PF Agora Slab Pro Medium" w:hAnsi="PF Agora Slab Pro Medium" w:hint="default"/>
          <w:color w:val="C00000"/>
          <w:sz w:val="33"/>
        </w:rPr>
      </w:lvl>
    </w:lvlOverride>
    <w:lvlOverride w:ilvl="1">
      <w:lvl w:ilvl="1">
        <w:start w:val="1"/>
        <w:numFmt w:val="decimal"/>
        <w:pStyle w:val="2"/>
        <w:lvlText w:val="%1.%2"/>
        <w:lvlJc w:val="left"/>
        <w:pPr>
          <w:ind w:left="576" w:hanging="576"/>
        </w:pPr>
        <w:rPr>
          <w:rFonts w:ascii="PF Agora Slab Pro Medium" w:hAnsi="PF Agora Slab Pro Medium" w:hint="default"/>
          <w:color w:val="C00000"/>
        </w:rPr>
      </w:lvl>
    </w:lvlOverride>
    <w:lvlOverride w:ilvl="2">
      <w:lvl w:ilvl="2">
        <w:start w:val="1"/>
        <w:numFmt w:val="decimal"/>
        <w:pStyle w:val="3"/>
        <w:lvlText w:val="%1.%2.%3"/>
        <w:lvlJc w:val="left"/>
        <w:pPr>
          <w:ind w:left="720" w:hanging="720"/>
        </w:pPr>
        <w:rPr>
          <w:rFonts w:ascii="PF Agora Slab Pro Medium" w:hAnsi="PF Agora Slab Pro Medium" w:hint="default"/>
          <w:color w:val="C00000"/>
          <w:sz w:val="24"/>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 w16cid:durableId="173489219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1C96"/>
    <w:rsid w:val="00006AFA"/>
    <w:rsid w:val="00007650"/>
    <w:rsid w:val="00007DBC"/>
    <w:rsid w:val="00013C6D"/>
    <w:rsid w:val="00014635"/>
    <w:rsid w:val="00016E95"/>
    <w:rsid w:val="00020A6B"/>
    <w:rsid w:val="000321E5"/>
    <w:rsid w:val="0003325A"/>
    <w:rsid w:val="00040E4E"/>
    <w:rsid w:val="000500DF"/>
    <w:rsid w:val="00051E08"/>
    <w:rsid w:val="000553DF"/>
    <w:rsid w:val="00063E17"/>
    <w:rsid w:val="0006405C"/>
    <w:rsid w:val="000728EB"/>
    <w:rsid w:val="00076234"/>
    <w:rsid w:val="000A1E03"/>
    <w:rsid w:val="000A3DCE"/>
    <w:rsid w:val="000A5573"/>
    <w:rsid w:val="000A742F"/>
    <w:rsid w:val="000B4A96"/>
    <w:rsid w:val="000C63EC"/>
    <w:rsid w:val="000D2009"/>
    <w:rsid w:val="000D5B8C"/>
    <w:rsid w:val="000D79A9"/>
    <w:rsid w:val="000E5F51"/>
    <w:rsid w:val="000E6673"/>
    <w:rsid w:val="000F38BB"/>
    <w:rsid w:val="00104A91"/>
    <w:rsid w:val="00106D03"/>
    <w:rsid w:val="0011437A"/>
    <w:rsid w:val="001157C0"/>
    <w:rsid w:val="00124156"/>
    <w:rsid w:val="001269CF"/>
    <w:rsid w:val="001348FA"/>
    <w:rsid w:val="00135A9B"/>
    <w:rsid w:val="00135FB6"/>
    <w:rsid w:val="00141F92"/>
    <w:rsid w:val="001672C9"/>
    <w:rsid w:val="00170C42"/>
    <w:rsid w:val="00177148"/>
    <w:rsid w:val="00186FE2"/>
    <w:rsid w:val="00192B8C"/>
    <w:rsid w:val="00194A7D"/>
    <w:rsid w:val="00195F3F"/>
    <w:rsid w:val="001A36B6"/>
    <w:rsid w:val="001B1B7D"/>
    <w:rsid w:val="001D39C5"/>
    <w:rsid w:val="001D564A"/>
    <w:rsid w:val="001E2E03"/>
    <w:rsid w:val="001E5E01"/>
    <w:rsid w:val="001F211B"/>
    <w:rsid w:val="001F280F"/>
    <w:rsid w:val="001F5AB0"/>
    <w:rsid w:val="001F692F"/>
    <w:rsid w:val="0020676A"/>
    <w:rsid w:val="00214728"/>
    <w:rsid w:val="00217C49"/>
    <w:rsid w:val="0022001C"/>
    <w:rsid w:val="0022308B"/>
    <w:rsid w:val="002251FC"/>
    <w:rsid w:val="00230F9E"/>
    <w:rsid w:val="002330CD"/>
    <w:rsid w:val="00234857"/>
    <w:rsid w:val="0024757B"/>
    <w:rsid w:val="00250724"/>
    <w:rsid w:val="00250821"/>
    <w:rsid w:val="00265D3A"/>
    <w:rsid w:val="00273814"/>
    <w:rsid w:val="002747E5"/>
    <w:rsid w:val="00276067"/>
    <w:rsid w:val="0027610E"/>
    <w:rsid w:val="00276134"/>
    <w:rsid w:val="00280C98"/>
    <w:rsid w:val="002B631D"/>
    <w:rsid w:val="002C0166"/>
    <w:rsid w:val="002C0F5C"/>
    <w:rsid w:val="002C2F9D"/>
    <w:rsid w:val="002D5D04"/>
    <w:rsid w:val="002E2DA6"/>
    <w:rsid w:val="002F2EA2"/>
    <w:rsid w:val="00300F4D"/>
    <w:rsid w:val="003010DD"/>
    <w:rsid w:val="00304C72"/>
    <w:rsid w:val="003065FF"/>
    <w:rsid w:val="0031204B"/>
    <w:rsid w:val="003178B1"/>
    <w:rsid w:val="00327193"/>
    <w:rsid w:val="003503E1"/>
    <w:rsid w:val="00360967"/>
    <w:rsid w:val="00361697"/>
    <w:rsid w:val="00362658"/>
    <w:rsid w:val="00372A17"/>
    <w:rsid w:val="00381DA0"/>
    <w:rsid w:val="0038272C"/>
    <w:rsid w:val="00387BC3"/>
    <w:rsid w:val="00392C3C"/>
    <w:rsid w:val="00394FBE"/>
    <w:rsid w:val="0039640F"/>
    <w:rsid w:val="003A46AE"/>
    <w:rsid w:val="003A6F33"/>
    <w:rsid w:val="003B4982"/>
    <w:rsid w:val="003B69A0"/>
    <w:rsid w:val="003C3EFB"/>
    <w:rsid w:val="003C4B98"/>
    <w:rsid w:val="003C798E"/>
    <w:rsid w:val="003E7E15"/>
    <w:rsid w:val="003F23C6"/>
    <w:rsid w:val="003F281D"/>
    <w:rsid w:val="003F62B9"/>
    <w:rsid w:val="003F7282"/>
    <w:rsid w:val="00414381"/>
    <w:rsid w:val="00415758"/>
    <w:rsid w:val="004163EA"/>
    <w:rsid w:val="00416E94"/>
    <w:rsid w:val="004231A9"/>
    <w:rsid w:val="00440A5D"/>
    <w:rsid w:val="0044636D"/>
    <w:rsid w:val="00452D0D"/>
    <w:rsid w:val="00456CAA"/>
    <w:rsid w:val="00463ADC"/>
    <w:rsid w:val="004707BD"/>
    <w:rsid w:val="00471838"/>
    <w:rsid w:val="00473998"/>
    <w:rsid w:val="00477E39"/>
    <w:rsid w:val="00481742"/>
    <w:rsid w:val="00482B71"/>
    <w:rsid w:val="004A09DC"/>
    <w:rsid w:val="004A0FD7"/>
    <w:rsid w:val="004A2723"/>
    <w:rsid w:val="004A2D94"/>
    <w:rsid w:val="004A2EED"/>
    <w:rsid w:val="004B2675"/>
    <w:rsid w:val="004B4F88"/>
    <w:rsid w:val="004B7822"/>
    <w:rsid w:val="004C3595"/>
    <w:rsid w:val="004E3B82"/>
    <w:rsid w:val="004E6FB9"/>
    <w:rsid w:val="004F2D9D"/>
    <w:rsid w:val="004F6EA0"/>
    <w:rsid w:val="00500EE5"/>
    <w:rsid w:val="00501C9C"/>
    <w:rsid w:val="00504945"/>
    <w:rsid w:val="00517418"/>
    <w:rsid w:val="0053683D"/>
    <w:rsid w:val="005410D4"/>
    <w:rsid w:val="00544009"/>
    <w:rsid w:val="005462C1"/>
    <w:rsid w:val="00562499"/>
    <w:rsid w:val="00562732"/>
    <w:rsid w:val="00570292"/>
    <w:rsid w:val="00572652"/>
    <w:rsid w:val="00572A8B"/>
    <w:rsid w:val="00572AED"/>
    <w:rsid w:val="00573027"/>
    <w:rsid w:val="00583925"/>
    <w:rsid w:val="00584BBD"/>
    <w:rsid w:val="005852F3"/>
    <w:rsid w:val="00585865"/>
    <w:rsid w:val="005878E0"/>
    <w:rsid w:val="0059325A"/>
    <w:rsid w:val="005B410F"/>
    <w:rsid w:val="005C2B78"/>
    <w:rsid w:val="005C4946"/>
    <w:rsid w:val="005D1A6A"/>
    <w:rsid w:val="005D32C9"/>
    <w:rsid w:val="005E049B"/>
    <w:rsid w:val="005E3F84"/>
    <w:rsid w:val="005E5BED"/>
    <w:rsid w:val="005E75A4"/>
    <w:rsid w:val="005F1875"/>
    <w:rsid w:val="005F1DA5"/>
    <w:rsid w:val="005F310E"/>
    <w:rsid w:val="00600FF8"/>
    <w:rsid w:val="00613E84"/>
    <w:rsid w:val="00615B27"/>
    <w:rsid w:val="00616BF1"/>
    <w:rsid w:val="006203B5"/>
    <w:rsid w:val="00625D82"/>
    <w:rsid w:val="00632A80"/>
    <w:rsid w:val="0064159A"/>
    <w:rsid w:val="0064535C"/>
    <w:rsid w:val="006460FB"/>
    <w:rsid w:val="00646B7E"/>
    <w:rsid w:val="006476AC"/>
    <w:rsid w:val="00655BE6"/>
    <w:rsid w:val="00662596"/>
    <w:rsid w:val="00665751"/>
    <w:rsid w:val="00682681"/>
    <w:rsid w:val="00682E1A"/>
    <w:rsid w:val="00692B0D"/>
    <w:rsid w:val="006A2654"/>
    <w:rsid w:val="006A2A92"/>
    <w:rsid w:val="006A54C3"/>
    <w:rsid w:val="006A62F5"/>
    <w:rsid w:val="006A77A8"/>
    <w:rsid w:val="006B044B"/>
    <w:rsid w:val="006B286A"/>
    <w:rsid w:val="006B2B13"/>
    <w:rsid w:val="006B3278"/>
    <w:rsid w:val="006B54C5"/>
    <w:rsid w:val="006B597D"/>
    <w:rsid w:val="006D1C2B"/>
    <w:rsid w:val="006D415C"/>
    <w:rsid w:val="006E0043"/>
    <w:rsid w:val="006F010E"/>
    <w:rsid w:val="0070103A"/>
    <w:rsid w:val="0070161B"/>
    <w:rsid w:val="00703776"/>
    <w:rsid w:val="00707D5D"/>
    <w:rsid w:val="007116AD"/>
    <w:rsid w:val="00713290"/>
    <w:rsid w:val="00722119"/>
    <w:rsid w:val="007347DA"/>
    <w:rsid w:val="007348A7"/>
    <w:rsid w:val="0073500D"/>
    <w:rsid w:val="00736066"/>
    <w:rsid w:val="00737573"/>
    <w:rsid w:val="007420AB"/>
    <w:rsid w:val="00743D24"/>
    <w:rsid w:val="00746CB5"/>
    <w:rsid w:val="007472AE"/>
    <w:rsid w:val="007476A3"/>
    <w:rsid w:val="007479C5"/>
    <w:rsid w:val="00753224"/>
    <w:rsid w:val="0076382F"/>
    <w:rsid w:val="00765A4D"/>
    <w:rsid w:val="00767370"/>
    <w:rsid w:val="0076754D"/>
    <w:rsid w:val="00772F1B"/>
    <w:rsid w:val="007775A6"/>
    <w:rsid w:val="00787D87"/>
    <w:rsid w:val="0079514E"/>
    <w:rsid w:val="007A5782"/>
    <w:rsid w:val="007B0A10"/>
    <w:rsid w:val="007B3330"/>
    <w:rsid w:val="007B73C9"/>
    <w:rsid w:val="007C0509"/>
    <w:rsid w:val="007C0AF9"/>
    <w:rsid w:val="007C16BE"/>
    <w:rsid w:val="007C309D"/>
    <w:rsid w:val="007E1ED6"/>
    <w:rsid w:val="007E2318"/>
    <w:rsid w:val="008007A5"/>
    <w:rsid w:val="008013FB"/>
    <w:rsid w:val="008014D1"/>
    <w:rsid w:val="0080700D"/>
    <w:rsid w:val="0080740D"/>
    <w:rsid w:val="008177A4"/>
    <w:rsid w:val="00821532"/>
    <w:rsid w:val="008508B6"/>
    <w:rsid w:val="00857477"/>
    <w:rsid w:val="00860B32"/>
    <w:rsid w:val="0086368D"/>
    <w:rsid w:val="008710E3"/>
    <w:rsid w:val="008719BA"/>
    <w:rsid w:val="00872C5D"/>
    <w:rsid w:val="008816E3"/>
    <w:rsid w:val="00885EBB"/>
    <w:rsid w:val="00890170"/>
    <w:rsid w:val="00891847"/>
    <w:rsid w:val="00897EA8"/>
    <w:rsid w:val="008A0E40"/>
    <w:rsid w:val="008A262A"/>
    <w:rsid w:val="008C2079"/>
    <w:rsid w:val="008E0743"/>
    <w:rsid w:val="009011BE"/>
    <w:rsid w:val="009067FE"/>
    <w:rsid w:val="00906B82"/>
    <w:rsid w:val="00907E4F"/>
    <w:rsid w:val="009154DF"/>
    <w:rsid w:val="0091605B"/>
    <w:rsid w:val="00940C8C"/>
    <w:rsid w:val="00944452"/>
    <w:rsid w:val="00946E22"/>
    <w:rsid w:val="00950BE3"/>
    <w:rsid w:val="00953C0A"/>
    <w:rsid w:val="00961D68"/>
    <w:rsid w:val="00972D76"/>
    <w:rsid w:val="009832BD"/>
    <w:rsid w:val="009834DB"/>
    <w:rsid w:val="00983E3D"/>
    <w:rsid w:val="0099647F"/>
    <w:rsid w:val="009A2D00"/>
    <w:rsid w:val="009A426F"/>
    <w:rsid w:val="009A6BAD"/>
    <w:rsid w:val="009B1F30"/>
    <w:rsid w:val="009B50E1"/>
    <w:rsid w:val="009B6919"/>
    <w:rsid w:val="009B702E"/>
    <w:rsid w:val="009C5A45"/>
    <w:rsid w:val="009D1464"/>
    <w:rsid w:val="009D3581"/>
    <w:rsid w:val="00A00B26"/>
    <w:rsid w:val="00A0123C"/>
    <w:rsid w:val="00A02F80"/>
    <w:rsid w:val="00A1153A"/>
    <w:rsid w:val="00A16C95"/>
    <w:rsid w:val="00A326BF"/>
    <w:rsid w:val="00A3724A"/>
    <w:rsid w:val="00A41C41"/>
    <w:rsid w:val="00A534E2"/>
    <w:rsid w:val="00A5671F"/>
    <w:rsid w:val="00A643DF"/>
    <w:rsid w:val="00A72C53"/>
    <w:rsid w:val="00A73AA1"/>
    <w:rsid w:val="00A83652"/>
    <w:rsid w:val="00A92905"/>
    <w:rsid w:val="00A9635B"/>
    <w:rsid w:val="00AA3A15"/>
    <w:rsid w:val="00AA6B68"/>
    <w:rsid w:val="00AA7BCA"/>
    <w:rsid w:val="00AB10A0"/>
    <w:rsid w:val="00AB2AE9"/>
    <w:rsid w:val="00AB2CA0"/>
    <w:rsid w:val="00AB47FF"/>
    <w:rsid w:val="00AB6614"/>
    <w:rsid w:val="00AC296A"/>
    <w:rsid w:val="00AD2505"/>
    <w:rsid w:val="00AD6804"/>
    <w:rsid w:val="00AD7FC7"/>
    <w:rsid w:val="00AE47B2"/>
    <w:rsid w:val="00AF16DB"/>
    <w:rsid w:val="00AF3C25"/>
    <w:rsid w:val="00AF4CCF"/>
    <w:rsid w:val="00AF760E"/>
    <w:rsid w:val="00B03BA7"/>
    <w:rsid w:val="00B06276"/>
    <w:rsid w:val="00B07E07"/>
    <w:rsid w:val="00B20038"/>
    <w:rsid w:val="00B21D0F"/>
    <w:rsid w:val="00B34565"/>
    <w:rsid w:val="00B40B7C"/>
    <w:rsid w:val="00B43BF8"/>
    <w:rsid w:val="00B5538D"/>
    <w:rsid w:val="00B56B79"/>
    <w:rsid w:val="00B62FED"/>
    <w:rsid w:val="00B63CBA"/>
    <w:rsid w:val="00B65E26"/>
    <w:rsid w:val="00B705CC"/>
    <w:rsid w:val="00B749C6"/>
    <w:rsid w:val="00B74C1F"/>
    <w:rsid w:val="00B91956"/>
    <w:rsid w:val="00B91D2D"/>
    <w:rsid w:val="00B923A7"/>
    <w:rsid w:val="00B96BA6"/>
    <w:rsid w:val="00BA15F7"/>
    <w:rsid w:val="00BA2B10"/>
    <w:rsid w:val="00BB3752"/>
    <w:rsid w:val="00BB5655"/>
    <w:rsid w:val="00BC547B"/>
    <w:rsid w:val="00BD29A0"/>
    <w:rsid w:val="00BD4549"/>
    <w:rsid w:val="00BE07C1"/>
    <w:rsid w:val="00BE4AAE"/>
    <w:rsid w:val="00BE7911"/>
    <w:rsid w:val="00BF2EB8"/>
    <w:rsid w:val="00BF578F"/>
    <w:rsid w:val="00C006B6"/>
    <w:rsid w:val="00C109A1"/>
    <w:rsid w:val="00C14C32"/>
    <w:rsid w:val="00C15B61"/>
    <w:rsid w:val="00C204A0"/>
    <w:rsid w:val="00C2114B"/>
    <w:rsid w:val="00C22366"/>
    <w:rsid w:val="00C3132E"/>
    <w:rsid w:val="00C37DD6"/>
    <w:rsid w:val="00C42BA4"/>
    <w:rsid w:val="00C44FF9"/>
    <w:rsid w:val="00C52BC7"/>
    <w:rsid w:val="00C555D6"/>
    <w:rsid w:val="00C66D76"/>
    <w:rsid w:val="00C67628"/>
    <w:rsid w:val="00C67D4F"/>
    <w:rsid w:val="00C80A4F"/>
    <w:rsid w:val="00C8228D"/>
    <w:rsid w:val="00C91ECD"/>
    <w:rsid w:val="00C9472C"/>
    <w:rsid w:val="00C95EB8"/>
    <w:rsid w:val="00C9783C"/>
    <w:rsid w:val="00CA1AD3"/>
    <w:rsid w:val="00CA3F40"/>
    <w:rsid w:val="00CB1873"/>
    <w:rsid w:val="00CB1E20"/>
    <w:rsid w:val="00CB2B8F"/>
    <w:rsid w:val="00CB3497"/>
    <w:rsid w:val="00CB477D"/>
    <w:rsid w:val="00CD5DFF"/>
    <w:rsid w:val="00CD7243"/>
    <w:rsid w:val="00CD7438"/>
    <w:rsid w:val="00CD7C9C"/>
    <w:rsid w:val="00CE584B"/>
    <w:rsid w:val="00CE7A7D"/>
    <w:rsid w:val="00CF043D"/>
    <w:rsid w:val="00CF2059"/>
    <w:rsid w:val="00CF3DF5"/>
    <w:rsid w:val="00CF77A3"/>
    <w:rsid w:val="00D01857"/>
    <w:rsid w:val="00D071FA"/>
    <w:rsid w:val="00D0722A"/>
    <w:rsid w:val="00D12CE8"/>
    <w:rsid w:val="00D13085"/>
    <w:rsid w:val="00D15BD8"/>
    <w:rsid w:val="00D3452B"/>
    <w:rsid w:val="00D376B5"/>
    <w:rsid w:val="00D40D33"/>
    <w:rsid w:val="00D43A88"/>
    <w:rsid w:val="00D461EE"/>
    <w:rsid w:val="00D50783"/>
    <w:rsid w:val="00D57DC7"/>
    <w:rsid w:val="00D61144"/>
    <w:rsid w:val="00D62030"/>
    <w:rsid w:val="00D651B7"/>
    <w:rsid w:val="00D77594"/>
    <w:rsid w:val="00D818EC"/>
    <w:rsid w:val="00D87626"/>
    <w:rsid w:val="00D91616"/>
    <w:rsid w:val="00D93D22"/>
    <w:rsid w:val="00D94787"/>
    <w:rsid w:val="00D9610D"/>
    <w:rsid w:val="00D968C4"/>
    <w:rsid w:val="00D96D21"/>
    <w:rsid w:val="00DA03C3"/>
    <w:rsid w:val="00DA353B"/>
    <w:rsid w:val="00DA3FEE"/>
    <w:rsid w:val="00DB0F45"/>
    <w:rsid w:val="00DD7DAC"/>
    <w:rsid w:val="00DE537E"/>
    <w:rsid w:val="00DE62CD"/>
    <w:rsid w:val="00E0033C"/>
    <w:rsid w:val="00E01F7E"/>
    <w:rsid w:val="00E02AA9"/>
    <w:rsid w:val="00E07DA1"/>
    <w:rsid w:val="00E15711"/>
    <w:rsid w:val="00E16FB8"/>
    <w:rsid w:val="00E25932"/>
    <w:rsid w:val="00E31FE3"/>
    <w:rsid w:val="00E338FA"/>
    <w:rsid w:val="00E3410A"/>
    <w:rsid w:val="00E36FFB"/>
    <w:rsid w:val="00E40A4A"/>
    <w:rsid w:val="00E5072E"/>
    <w:rsid w:val="00E6026B"/>
    <w:rsid w:val="00E61686"/>
    <w:rsid w:val="00E6500E"/>
    <w:rsid w:val="00E703C4"/>
    <w:rsid w:val="00E717A9"/>
    <w:rsid w:val="00E726A7"/>
    <w:rsid w:val="00E82F6D"/>
    <w:rsid w:val="00E86A87"/>
    <w:rsid w:val="00E905B8"/>
    <w:rsid w:val="00E90DA1"/>
    <w:rsid w:val="00E91736"/>
    <w:rsid w:val="00EA52F4"/>
    <w:rsid w:val="00EC0F9E"/>
    <w:rsid w:val="00ED13A3"/>
    <w:rsid w:val="00ED297E"/>
    <w:rsid w:val="00ED3292"/>
    <w:rsid w:val="00ED4992"/>
    <w:rsid w:val="00ED5336"/>
    <w:rsid w:val="00ED71B4"/>
    <w:rsid w:val="00ED7388"/>
    <w:rsid w:val="00EE33D9"/>
    <w:rsid w:val="00EE660F"/>
    <w:rsid w:val="00EE7538"/>
    <w:rsid w:val="00EE7EBA"/>
    <w:rsid w:val="00F05040"/>
    <w:rsid w:val="00F05544"/>
    <w:rsid w:val="00F07997"/>
    <w:rsid w:val="00F1278A"/>
    <w:rsid w:val="00F130B9"/>
    <w:rsid w:val="00F21E02"/>
    <w:rsid w:val="00F22236"/>
    <w:rsid w:val="00F26486"/>
    <w:rsid w:val="00F265ED"/>
    <w:rsid w:val="00F3046C"/>
    <w:rsid w:val="00F33B58"/>
    <w:rsid w:val="00F33DDE"/>
    <w:rsid w:val="00F34A31"/>
    <w:rsid w:val="00F37C9C"/>
    <w:rsid w:val="00F41BF5"/>
    <w:rsid w:val="00F442E5"/>
    <w:rsid w:val="00F567EC"/>
    <w:rsid w:val="00F5764D"/>
    <w:rsid w:val="00F6514C"/>
    <w:rsid w:val="00F743D9"/>
    <w:rsid w:val="00F758A5"/>
    <w:rsid w:val="00F938E5"/>
    <w:rsid w:val="00F93A1B"/>
    <w:rsid w:val="00FA3E62"/>
    <w:rsid w:val="00FA65C9"/>
    <w:rsid w:val="00FA688D"/>
    <w:rsid w:val="00FB021C"/>
    <w:rsid w:val="00FE44F9"/>
    <w:rsid w:val="00FF6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776"/>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573027"/>
    <w:pPr>
      <w:keepNext/>
      <w:keepLines/>
      <w:numPr>
        <w:numId w:val="9"/>
      </w:numPr>
      <w:spacing w:before="240" w:after="360" w:line="240" w:lineRule="auto"/>
      <w:outlineLvl w:val="0"/>
    </w:pPr>
    <w:rPr>
      <w:rFonts w:ascii="PF Agora Slab Pro Medium" w:eastAsiaTheme="majorEastAsia" w:hAnsi="PF Agora Slab Pro Medium" w:cstheme="majorBidi"/>
      <w:noProof/>
      <w:color w:val="C00000"/>
      <w:sz w:val="33"/>
      <w:szCs w:val="33"/>
    </w:rPr>
  </w:style>
  <w:style w:type="paragraph" w:styleId="2">
    <w:name w:val="heading 2"/>
    <w:basedOn w:val="10"/>
    <w:next w:val="a"/>
    <w:link w:val="2Char"/>
    <w:uiPriority w:val="9"/>
    <w:unhideWhenUsed/>
    <w:qFormat/>
    <w:rsid w:val="00573027"/>
    <w:pPr>
      <w:numPr>
        <w:ilvl w:val="1"/>
      </w:numPr>
      <w:spacing w:after="160"/>
      <w:outlineLvl w:val="1"/>
    </w:pPr>
    <w:rPr>
      <w:sz w:val="26"/>
      <w:szCs w:val="26"/>
    </w:rPr>
  </w:style>
  <w:style w:type="paragraph" w:styleId="3">
    <w:name w:val="heading 3"/>
    <w:basedOn w:val="2"/>
    <w:next w:val="a"/>
    <w:link w:val="3Char"/>
    <w:uiPriority w:val="9"/>
    <w:unhideWhenUsed/>
    <w:qFormat/>
    <w:rsid w:val="00573027"/>
    <w:pPr>
      <w:numPr>
        <w:ilvl w:val="2"/>
        <w:numId w:val="10"/>
      </w:numPr>
      <w:outlineLvl w:val="2"/>
    </w:pPr>
    <w:rPr>
      <w:sz w:val="24"/>
      <w:szCs w:val="24"/>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573027"/>
    <w:rPr>
      <w:rFonts w:ascii="PF Agora Slab Pro Medium" w:eastAsiaTheme="majorEastAsia" w:hAnsi="PF Agora Slab Pro Medium" w:cstheme="majorBidi"/>
      <w:noProof/>
      <w:color w:val="C00000"/>
      <w:sz w:val="33"/>
      <w:szCs w:val="33"/>
      <w:lang w:val="el-GR" w:eastAsia="fr-FR"/>
    </w:rPr>
  </w:style>
  <w:style w:type="character" w:customStyle="1" w:styleId="2Char">
    <w:name w:val="Επικεφαλίδα 2 Char"/>
    <w:basedOn w:val="a0"/>
    <w:link w:val="2"/>
    <w:uiPriority w:val="9"/>
    <w:rsid w:val="00573027"/>
    <w:rPr>
      <w:rFonts w:ascii="PF Agora Slab Pro Medium" w:eastAsiaTheme="majorEastAsia" w:hAnsi="PF Agora Slab Pro Medium" w:cstheme="majorBidi"/>
      <w:noProof/>
      <w:color w:val="C00000"/>
      <w:sz w:val="26"/>
      <w:szCs w:val="26"/>
      <w:lang w:val="el-GR" w:eastAsia="fr-FR"/>
    </w:rPr>
  </w:style>
  <w:style w:type="character" w:customStyle="1" w:styleId="3Char">
    <w:name w:val="Επικεφαλίδα 3 Char"/>
    <w:basedOn w:val="a0"/>
    <w:link w:val="3"/>
    <w:uiPriority w:val="9"/>
    <w:rsid w:val="00573027"/>
    <w:rPr>
      <w:rFonts w:ascii="PF Agora Slab Pro Medium" w:eastAsiaTheme="majorEastAsia" w:hAnsi="PF Agora Slab Pro Medium" w:cstheme="majorBidi"/>
      <w:noProof/>
      <w:color w:val="C00000"/>
      <w:sz w:val="24"/>
      <w:szCs w:val="24"/>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0">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 w:type="paragraph" w:customStyle="1" w:styleId="myBullet2">
    <w:name w:val="myBullet 2"/>
    <w:basedOn w:val="a"/>
    <w:rsid w:val="00372A17"/>
    <w:pPr>
      <w:numPr>
        <w:numId w:val="5"/>
      </w:numPr>
    </w:pPr>
  </w:style>
  <w:style w:type="paragraph" w:customStyle="1" w:styleId="MyNumberedList">
    <w:name w:val="MyNumberedList"/>
    <w:basedOn w:val="a"/>
    <w:rsid w:val="00F07997"/>
    <w:pPr>
      <w:numPr>
        <w:numId w:val="6"/>
      </w:numPr>
    </w:pPr>
  </w:style>
  <w:style w:type="character" w:styleId="af0">
    <w:name w:val="Placeholder Text"/>
    <w:basedOn w:val="a0"/>
    <w:uiPriority w:val="99"/>
    <w:semiHidden/>
    <w:rsid w:val="00F938E5"/>
    <w:rPr>
      <w:color w:val="808080"/>
    </w:rPr>
  </w:style>
  <w:style w:type="character" w:styleId="af1">
    <w:name w:val="annotation reference"/>
    <w:basedOn w:val="a0"/>
    <w:uiPriority w:val="99"/>
    <w:semiHidden/>
    <w:unhideWhenUsed/>
    <w:rsid w:val="00440A5D"/>
    <w:rPr>
      <w:sz w:val="16"/>
      <w:szCs w:val="16"/>
    </w:rPr>
  </w:style>
  <w:style w:type="paragraph" w:styleId="af2">
    <w:name w:val="annotation text"/>
    <w:basedOn w:val="a"/>
    <w:link w:val="Char6"/>
    <w:uiPriority w:val="99"/>
    <w:unhideWhenUsed/>
    <w:rsid w:val="00440A5D"/>
    <w:pPr>
      <w:spacing w:line="240" w:lineRule="auto"/>
    </w:pPr>
    <w:rPr>
      <w:sz w:val="20"/>
      <w:szCs w:val="20"/>
    </w:rPr>
  </w:style>
  <w:style w:type="character" w:customStyle="1" w:styleId="Char6">
    <w:name w:val="Κείμενο σχολίου Char"/>
    <w:basedOn w:val="a0"/>
    <w:link w:val="af2"/>
    <w:uiPriority w:val="99"/>
    <w:rsid w:val="00440A5D"/>
    <w:rPr>
      <w:rFonts w:ascii="PF Agora Slab Pro Light" w:hAnsi="PF Agora Slab Pro Light"/>
      <w:sz w:val="20"/>
      <w:szCs w:val="20"/>
      <w:lang w:val="el-GR" w:eastAsia="fr-FR"/>
    </w:rPr>
  </w:style>
  <w:style w:type="paragraph" w:styleId="af3">
    <w:name w:val="annotation subject"/>
    <w:basedOn w:val="af2"/>
    <w:next w:val="af2"/>
    <w:link w:val="Char7"/>
    <w:uiPriority w:val="99"/>
    <w:semiHidden/>
    <w:unhideWhenUsed/>
    <w:rsid w:val="00440A5D"/>
    <w:rPr>
      <w:b/>
      <w:bCs/>
    </w:rPr>
  </w:style>
  <w:style w:type="character" w:customStyle="1" w:styleId="Char7">
    <w:name w:val="Θέμα σχολίου Char"/>
    <w:basedOn w:val="Char6"/>
    <w:link w:val="af3"/>
    <w:uiPriority w:val="99"/>
    <w:semiHidden/>
    <w:rsid w:val="00440A5D"/>
    <w:rPr>
      <w:rFonts w:ascii="PF Agora Slab Pro Light" w:hAnsi="PF Agora Slab Pro Light"/>
      <w:b/>
      <w:bCs/>
      <w:sz w:val="20"/>
      <w:szCs w:val="20"/>
      <w:lang w:val="el-GR" w:eastAsia="fr-FR"/>
    </w:rPr>
  </w:style>
  <w:style w:type="paragraph" w:customStyle="1" w:styleId="pf0">
    <w:name w:val="pf0"/>
    <w:basedOn w:val="a"/>
    <w:rsid w:val="00440A5D"/>
    <w:pPr>
      <w:spacing w:before="100" w:beforeAutospacing="1" w:after="100" w:afterAutospacing="1" w:line="240" w:lineRule="auto"/>
      <w:ind w:firstLine="0"/>
      <w:jc w:val="left"/>
    </w:pPr>
    <w:rPr>
      <w:rFonts w:ascii="Times New Roman" w:eastAsia="Times New Roman" w:hAnsi="Times New Roman" w:cs="Times New Roman"/>
      <w:lang w:val="en-US" w:eastAsia="en-US"/>
    </w:rPr>
  </w:style>
  <w:style w:type="character" w:customStyle="1" w:styleId="cf01">
    <w:name w:val="cf01"/>
    <w:basedOn w:val="a0"/>
    <w:rsid w:val="00440A5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2139">
      <w:bodyDiv w:val="1"/>
      <w:marLeft w:val="0"/>
      <w:marRight w:val="0"/>
      <w:marTop w:val="0"/>
      <w:marBottom w:val="0"/>
      <w:divBdr>
        <w:top w:val="none" w:sz="0" w:space="0" w:color="auto"/>
        <w:left w:val="none" w:sz="0" w:space="0" w:color="auto"/>
        <w:bottom w:val="none" w:sz="0" w:space="0" w:color="auto"/>
        <w:right w:val="none" w:sz="0" w:space="0" w:color="auto"/>
      </w:divBdr>
    </w:div>
    <w:div w:id="197360511">
      <w:bodyDiv w:val="1"/>
      <w:marLeft w:val="0"/>
      <w:marRight w:val="0"/>
      <w:marTop w:val="0"/>
      <w:marBottom w:val="0"/>
      <w:divBdr>
        <w:top w:val="none" w:sz="0" w:space="0" w:color="auto"/>
        <w:left w:val="none" w:sz="0" w:space="0" w:color="auto"/>
        <w:bottom w:val="none" w:sz="0" w:space="0" w:color="auto"/>
        <w:right w:val="none" w:sz="0" w:space="0" w:color="auto"/>
      </w:divBdr>
    </w:div>
    <w:div w:id="257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3387709">
          <w:marLeft w:val="547"/>
          <w:marRight w:val="0"/>
          <w:marTop w:val="91"/>
          <w:marBottom w:val="120"/>
          <w:divBdr>
            <w:top w:val="none" w:sz="0" w:space="0" w:color="auto"/>
            <w:left w:val="none" w:sz="0" w:space="0" w:color="auto"/>
            <w:bottom w:val="none" w:sz="0" w:space="0" w:color="auto"/>
            <w:right w:val="none" w:sz="0" w:space="0" w:color="auto"/>
          </w:divBdr>
        </w:div>
      </w:divsChild>
    </w:div>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837042050">
      <w:bodyDiv w:val="1"/>
      <w:marLeft w:val="0"/>
      <w:marRight w:val="0"/>
      <w:marTop w:val="0"/>
      <w:marBottom w:val="0"/>
      <w:divBdr>
        <w:top w:val="none" w:sz="0" w:space="0" w:color="auto"/>
        <w:left w:val="none" w:sz="0" w:space="0" w:color="auto"/>
        <w:bottom w:val="none" w:sz="0" w:space="0" w:color="auto"/>
        <w:right w:val="none" w:sz="0" w:space="0" w:color="auto"/>
      </w:divBdr>
    </w:div>
    <w:div w:id="1063287652">
      <w:bodyDiv w:val="1"/>
      <w:marLeft w:val="0"/>
      <w:marRight w:val="0"/>
      <w:marTop w:val="0"/>
      <w:marBottom w:val="0"/>
      <w:divBdr>
        <w:top w:val="none" w:sz="0" w:space="0" w:color="auto"/>
        <w:left w:val="none" w:sz="0" w:space="0" w:color="auto"/>
        <w:bottom w:val="none" w:sz="0" w:space="0" w:color="auto"/>
        <w:right w:val="none" w:sz="0" w:space="0" w:color="auto"/>
      </w:divBdr>
      <w:divsChild>
        <w:div w:id="631447272">
          <w:marLeft w:val="1800"/>
          <w:marRight w:val="0"/>
          <w:marTop w:val="100"/>
          <w:marBottom w:val="0"/>
          <w:divBdr>
            <w:top w:val="none" w:sz="0" w:space="0" w:color="auto"/>
            <w:left w:val="none" w:sz="0" w:space="0" w:color="auto"/>
            <w:bottom w:val="none" w:sz="0" w:space="0" w:color="auto"/>
            <w:right w:val="none" w:sz="0" w:space="0" w:color="auto"/>
          </w:divBdr>
        </w:div>
      </w:divsChild>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173450998">
      <w:bodyDiv w:val="1"/>
      <w:marLeft w:val="0"/>
      <w:marRight w:val="0"/>
      <w:marTop w:val="0"/>
      <w:marBottom w:val="0"/>
      <w:divBdr>
        <w:top w:val="none" w:sz="0" w:space="0" w:color="auto"/>
        <w:left w:val="none" w:sz="0" w:space="0" w:color="auto"/>
        <w:bottom w:val="none" w:sz="0" w:space="0" w:color="auto"/>
        <w:right w:val="none" w:sz="0" w:space="0" w:color="auto"/>
      </w:divBdr>
    </w:div>
    <w:div w:id="1243098285">
      <w:bodyDiv w:val="1"/>
      <w:marLeft w:val="0"/>
      <w:marRight w:val="0"/>
      <w:marTop w:val="0"/>
      <w:marBottom w:val="0"/>
      <w:divBdr>
        <w:top w:val="none" w:sz="0" w:space="0" w:color="auto"/>
        <w:left w:val="none" w:sz="0" w:space="0" w:color="auto"/>
        <w:bottom w:val="none" w:sz="0" w:space="0" w:color="auto"/>
        <w:right w:val="none" w:sz="0" w:space="0" w:color="auto"/>
      </w:divBdr>
    </w:div>
    <w:div w:id="1258634097">
      <w:bodyDiv w:val="1"/>
      <w:marLeft w:val="0"/>
      <w:marRight w:val="0"/>
      <w:marTop w:val="0"/>
      <w:marBottom w:val="0"/>
      <w:divBdr>
        <w:top w:val="none" w:sz="0" w:space="0" w:color="auto"/>
        <w:left w:val="none" w:sz="0" w:space="0" w:color="auto"/>
        <w:bottom w:val="none" w:sz="0" w:space="0" w:color="auto"/>
        <w:right w:val="none" w:sz="0" w:space="0" w:color="auto"/>
      </w:divBdr>
    </w:div>
    <w:div w:id="1271202679">
      <w:bodyDiv w:val="1"/>
      <w:marLeft w:val="0"/>
      <w:marRight w:val="0"/>
      <w:marTop w:val="0"/>
      <w:marBottom w:val="0"/>
      <w:divBdr>
        <w:top w:val="none" w:sz="0" w:space="0" w:color="auto"/>
        <w:left w:val="none" w:sz="0" w:space="0" w:color="auto"/>
        <w:bottom w:val="none" w:sz="0" w:space="0" w:color="auto"/>
        <w:right w:val="none" w:sz="0" w:space="0" w:color="auto"/>
      </w:divBdr>
      <w:divsChild>
        <w:div w:id="518815029">
          <w:marLeft w:val="547"/>
          <w:marRight w:val="0"/>
          <w:marTop w:val="91"/>
          <w:marBottom w:val="120"/>
          <w:divBdr>
            <w:top w:val="none" w:sz="0" w:space="0" w:color="auto"/>
            <w:left w:val="none" w:sz="0" w:space="0" w:color="auto"/>
            <w:bottom w:val="none" w:sz="0" w:space="0" w:color="auto"/>
            <w:right w:val="none" w:sz="0" w:space="0" w:color="auto"/>
          </w:divBdr>
        </w:div>
        <w:div w:id="1821575682">
          <w:marLeft w:val="547"/>
          <w:marRight w:val="0"/>
          <w:marTop w:val="91"/>
          <w:marBottom w:val="120"/>
          <w:divBdr>
            <w:top w:val="none" w:sz="0" w:space="0" w:color="auto"/>
            <w:left w:val="none" w:sz="0" w:space="0" w:color="auto"/>
            <w:bottom w:val="none" w:sz="0" w:space="0" w:color="auto"/>
            <w:right w:val="none" w:sz="0" w:space="0" w:color="auto"/>
          </w:divBdr>
        </w:div>
        <w:div w:id="885220758">
          <w:marLeft w:val="547"/>
          <w:marRight w:val="0"/>
          <w:marTop w:val="91"/>
          <w:marBottom w:val="120"/>
          <w:divBdr>
            <w:top w:val="none" w:sz="0" w:space="0" w:color="auto"/>
            <w:left w:val="none" w:sz="0" w:space="0" w:color="auto"/>
            <w:bottom w:val="none" w:sz="0" w:space="0" w:color="auto"/>
            <w:right w:val="none" w:sz="0" w:space="0" w:color="auto"/>
          </w:divBdr>
        </w:div>
      </w:divsChild>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370914790">
      <w:bodyDiv w:val="1"/>
      <w:marLeft w:val="0"/>
      <w:marRight w:val="0"/>
      <w:marTop w:val="0"/>
      <w:marBottom w:val="0"/>
      <w:divBdr>
        <w:top w:val="none" w:sz="0" w:space="0" w:color="auto"/>
        <w:left w:val="none" w:sz="0" w:space="0" w:color="auto"/>
        <w:bottom w:val="none" w:sz="0" w:space="0" w:color="auto"/>
        <w:right w:val="none" w:sz="0" w:space="0" w:color="auto"/>
      </w:divBdr>
      <w:divsChild>
        <w:div w:id="1928924622">
          <w:marLeft w:val="1080"/>
          <w:marRight w:val="0"/>
          <w:marTop w:val="100"/>
          <w:marBottom w:val="0"/>
          <w:divBdr>
            <w:top w:val="none" w:sz="0" w:space="0" w:color="auto"/>
            <w:left w:val="none" w:sz="0" w:space="0" w:color="auto"/>
            <w:bottom w:val="none" w:sz="0" w:space="0" w:color="auto"/>
            <w:right w:val="none" w:sz="0" w:space="0" w:color="auto"/>
          </w:divBdr>
        </w:div>
        <w:div w:id="1101871452">
          <w:marLeft w:val="1080"/>
          <w:marRight w:val="0"/>
          <w:marTop w:val="100"/>
          <w:marBottom w:val="0"/>
          <w:divBdr>
            <w:top w:val="none" w:sz="0" w:space="0" w:color="auto"/>
            <w:left w:val="none" w:sz="0" w:space="0" w:color="auto"/>
            <w:bottom w:val="none" w:sz="0" w:space="0" w:color="auto"/>
            <w:right w:val="none" w:sz="0" w:space="0" w:color="auto"/>
          </w:divBdr>
        </w:div>
        <w:div w:id="178009475">
          <w:marLeft w:val="1080"/>
          <w:marRight w:val="0"/>
          <w:marTop w:val="100"/>
          <w:marBottom w:val="0"/>
          <w:divBdr>
            <w:top w:val="none" w:sz="0" w:space="0" w:color="auto"/>
            <w:left w:val="none" w:sz="0" w:space="0" w:color="auto"/>
            <w:bottom w:val="none" w:sz="0" w:space="0" w:color="auto"/>
            <w:right w:val="none" w:sz="0" w:space="0" w:color="auto"/>
          </w:divBdr>
        </w:div>
        <w:div w:id="683366160">
          <w:marLeft w:val="1080"/>
          <w:marRight w:val="0"/>
          <w:marTop w:val="100"/>
          <w:marBottom w:val="0"/>
          <w:divBdr>
            <w:top w:val="none" w:sz="0" w:space="0" w:color="auto"/>
            <w:left w:val="none" w:sz="0" w:space="0" w:color="auto"/>
            <w:bottom w:val="none" w:sz="0" w:space="0" w:color="auto"/>
            <w:right w:val="none" w:sz="0" w:space="0" w:color="auto"/>
          </w:divBdr>
        </w:div>
        <w:div w:id="1696223314">
          <w:marLeft w:val="1080"/>
          <w:marRight w:val="0"/>
          <w:marTop w:val="100"/>
          <w:marBottom w:val="0"/>
          <w:divBdr>
            <w:top w:val="none" w:sz="0" w:space="0" w:color="auto"/>
            <w:left w:val="none" w:sz="0" w:space="0" w:color="auto"/>
            <w:bottom w:val="none" w:sz="0" w:space="0" w:color="auto"/>
            <w:right w:val="none" w:sz="0" w:space="0" w:color="auto"/>
          </w:divBdr>
        </w:div>
        <w:div w:id="920287708">
          <w:marLeft w:val="1080"/>
          <w:marRight w:val="0"/>
          <w:marTop w:val="100"/>
          <w:marBottom w:val="0"/>
          <w:divBdr>
            <w:top w:val="none" w:sz="0" w:space="0" w:color="auto"/>
            <w:left w:val="none" w:sz="0" w:space="0" w:color="auto"/>
            <w:bottom w:val="none" w:sz="0" w:space="0" w:color="auto"/>
            <w:right w:val="none" w:sz="0" w:space="0" w:color="auto"/>
          </w:divBdr>
        </w:div>
      </w:divsChild>
    </w:div>
    <w:div w:id="1405879672">
      <w:bodyDiv w:val="1"/>
      <w:marLeft w:val="0"/>
      <w:marRight w:val="0"/>
      <w:marTop w:val="0"/>
      <w:marBottom w:val="0"/>
      <w:divBdr>
        <w:top w:val="none" w:sz="0" w:space="0" w:color="auto"/>
        <w:left w:val="none" w:sz="0" w:space="0" w:color="auto"/>
        <w:bottom w:val="none" w:sz="0" w:space="0" w:color="auto"/>
        <w:right w:val="none" w:sz="0" w:space="0" w:color="auto"/>
      </w:divBdr>
    </w:div>
    <w:div w:id="1529217919">
      <w:bodyDiv w:val="1"/>
      <w:marLeft w:val="0"/>
      <w:marRight w:val="0"/>
      <w:marTop w:val="0"/>
      <w:marBottom w:val="0"/>
      <w:divBdr>
        <w:top w:val="none" w:sz="0" w:space="0" w:color="auto"/>
        <w:left w:val="none" w:sz="0" w:space="0" w:color="auto"/>
        <w:bottom w:val="none" w:sz="0" w:space="0" w:color="auto"/>
        <w:right w:val="none" w:sz="0" w:space="0" w:color="auto"/>
      </w:divBdr>
      <w:divsChild>
        <w:div w:id="1134522567">
          <w:marLeft w:val="1166"/>
          <w:marRight w:val="0"/>
          <w:marTop w:val="101"/>
          <w:marBottom w:val="120"/>
          <w:divBdr>
            <w:top w:val="none" w:sz="0" w:space="0" w:color="auto"/>
            <w:left w:val="none" w:sz="0" w:space="0" w:color="auto"/>
            <w:bottom w:val="none" w:sz="0" w:space="0" w:color="auto"/>
            <w:right w:val="none" w:sz="0" w:space="0" w:color="auto"/>
          </w:divBdr>
        </w:div>
        <w:div w:id="1332174031">
          <w:marLeft w:val="1166"/>
          <w:marRight w:val="0"/>
          <w:marTop w:val="101"/>
          <w:marBottom w:val="120"/>
          <w:divBdr>
            <w:top w:val="none" w:sz="0" w:space="0" w:color="auto"/>
            <w:left w:val="none" w:sz="0" w:space="0" w:color="auto"/>
            <w:bottom w:val="none" w:sz="0" w:space="0" w:color="auto"/>
            <w:right w:val="none" w:sz="0" w:space="0" w:color="auto"/>
          </w:divBdr>
        </w:div>
        <w:div w:id="1254361731">
          <w:marLeft w:val="1166"/>
          <w:marRight w:val="0"/>
          <w:marTop w:val="101"/>
          <w:marBottom w:val="120"/>
          <w:divBdr>
            <w:top w:val="none" w:sz="0" w:space="0" w:color="auto"/>
            <w:left w:val="none" w:sz="0" w:space="0" w:color="auto"/>
            <w:bottom w:val="none" w:sz="0" w:space="0" w:color="auto"/>
            <w:right w:val="none" w:sz="0" w:space="0" w:color="auto"/>
          </w:divBdr>
        </w:div>
      </w:divsChild>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728718489">
      <w:bodyDiv w:val="1"/>
      <w:marLeft w:val="0"/>
      <w:marRight w:val="0"/>
      <w:marTop w:val="0"/>
      <w:marBottom w:val="0"/>
      <w:divBdr>
        <w:top w:val="none" w:sz="0" w:space="0" w:color="auto"/>
        <w:left w:val="none" w:sz="0" w:space="0" w:color="auto"/>
        <w:bottom w:val="none" w:sz="0" w:space="0" w:color="auto"/>
        <w:right w:val="none" w:sz="0" w:space="0" w:color="auto"/>
      </w:divBdr>
      <w:divsChild>
        <w:div w:id="1036780260">
          <w:marLeft w:val="1080"/>
          <w:marRight w:val="0"/>
          <w:marTop w:val="100"/>
          <w:marBottom w:val="0"/>
          <w:divBdr>
            <w:top w:val="none" w:sz="0" w:space="0" w:color="auto"/>
            <w:left w:val="none" w:sz="0" w:space="0" w:color="auto"/>
            <w:bottom w:val="none" w:sz="0" w:space="0" w:color="auto"/>
            <w:right w:val="none" w:sz="0" w:space="0" w:color="auto"/>
          </w:divBdr>
        </w:div>
      </w:divsChild>
    </w:div>
    <w:div w:id="1850294861">
      <w:bodyDiv w:val="1"/>
      <w:marLeft w:val="0"/>
      <w:marRight w:val="0"/>
      <w:marTop w:val="0"/>
      <w:marBottom w:val="0"/>
      <w:divBdr>
        <w:top w:val="none" w:sz="0" w:space="0" w:color="auto"/>
        <w:left w:val="none" w:sz="0" w:space="0" w:color="auto"/>
        <w:bottom w:val="none" w:sz="0" w:space="0" w:color="auto"/>
        <w:right w:val="none" w:sz="0" w:space="0" w:color="auto"/>
      </w:divBdr>
    </w:div>
    <w:div w:id="1861315063">
      <w:bodyDiv w:val="1"/>
      <w:marLeft w:val="0"/>
      <w:marRight w:val="0"/>
      <w:marTop w:val="0"/>
      <w:marBottom w:val="0"/>
      <w:divBdr>
        <w:top w:val="none" w:sz="0" w:space="0" w:color="auto"/>
        <w:left w:val="none" w:sz="0" w:space="0" w:color="auto"/>
        <w:bottom w:val="none" w:sz="0" w:space="0" w:color="auto"/>
        <w:right w:val="none" w:sz="0" w:space="0" w:color="auto"/>
      </w:divBdr>
      <w:divsChild>
        <w:div w:id="630599478">
          <w:marLeft w:val="1080"/>
          <w:marRight w:val="0"/>
          <w:marTop w:val="100"/>
          <w:marBottom w:val="0"/>
          <w:divBdr>
            <w:top w:val="none" w:sz="0" w:space="0" w:color="auto"/>
            <w:left w:val="none" w:sz="0" w:space="0" w:color="auto"/>
            <w:bottom w:val="none" w:sz="0" w:space="0" w:color="auto"/>
            <w:right w:val="none" w:sz="0" w:space="0" w:color="auto"/>
          </w:divBdr>
        </w:div>
        <w:div w:id="1289970358">
          <w:marLeft w:val="1080"/>
          <w:marRight w:val="0"/>
          <w:marTop w:val="100"/>
          <w:marBottom w:val="0"/>
          <w:divBdr>
            <w:top w:val="none" w:sz="0" w:space="0" w:color="auto"/>
            <w:left w:val="none" w:sz="0" w:space="0" w:color="auto"/>
            <w:bottom w:val="none" w:sz="0" w:space="0" w:color="auto"/>
            <w:right w:val="none" w:sz="0" w:space="0" w:color="auto"/>
          </w:divBdr>
        </w:div>
        <w:div w:id="176817227">
          <w:marLeft w:val="1080"/>
          <w:marRight w:val="0"/>
          <w:marTop w:val="100"/>
          <w:marBottom w:val="0"/>
          <w:divBdr>
            <w:top w:val="none" w:sz="0" w:space="0" w:color="auto"/>
            <w:left w:val="none" w:sz="0" w:space="0" w:color="auto"/>
            <w:bottom w:val="none" w:sz="0" w:space="0" w:color="auto"/>
            <w:right w:val="none" w:sz="0" w:space="0" w:color="auto"/>
          </w:divBdr>
        </w:div>
        <w:div w:id="1519544984">
          <w:marLeft w:val="1080"/>
          <w:marRight w:val="0"/>
          <w:marTop w:val="100"/>
          <w:marBottom w:val="0"/>
          <w:divBdr>
            <w:top w:val="none" w:sz="0" w:space="0" w:color="auto"/>
            <w:left w:val="none" w:sz="0" w:space="0" w:color="auto"/>
            <w:bottom w:val="none" w:sz="0" w:space="0" w:color="auto"/>
            <w:right w:val="none" w:sz="0" w:space="0" w:color="auto"/>
          </w:divBdr>
        </w:div>
        <w:div w:id="269632462">
          <w:marLeft w:val="1080"/>
          <w:marRight w:val="0"/>
          <w:marTop w:val="100"/>
          <w:marBottom w:val="0"/>
          <w:divBdr>
            <w:top w:val="none" w:sz="0" w:space="0" w:color="auto"/>
            <w:left w:val="none" w:sz="0" w:space="0" w:color="auto"/>
            <w:bottom w:val="none" w:sz="0" w:space="0" w:color="auto"/>
            <w:right w:val="none" w:sz="0" w:space="0" w:color="auto"/>
          </w:divBdr>
        </w:div>
        <w:div w:id="1802844607">
          <w:marLeft w:val="1080"/>
          <w:marRight w:val="0"/>
          <w:marTop w:val="100"/>
          <w:marBottom w:val="0"/>
          <w:divBdr>
            <w:top w:val="none" w:sz="0" w:space="0" w:color="auto"/>
            <w:left w:val="none" w:sz="0" w:space="0" w:color="auto"/>
            <w:bottom w:val="none" w:sz="0" w:space="0" w:color="auto"/>
            <w:right w:val="none" w:sz="0" w:space="0" w:color="auto"/>
          </w:divBdr>
        </w:div>
      </w:divsChild>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13544724">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075657407">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outube.com/user/ESAmeAGr" TargetMode="External"/><Relationship Id="rId26" Type="http://schemas.openxmlformats.org/officeDocument/2006/relationships/hyperlink" Target="http://www.portal.4plus-project.eu" TargetMode="External"/><Relationship Id="rId39" Type="http://schemas.openxmlformats.org/officeDocument/2006/relationships/image" Target="media/image19.jpeg"/><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5.png"/><Relationship Id="rId50" Type="http://schemas.openxmlformats.org/officeDocument/2006/relationships/image" Target="media/image26.png"/><Relationship Id="rId55" Type="http://schemas.openxmlformats.org/officeDocument/2006/relationships/hyperlink" Target="https://www.civilprotection.gr/el/cellbroadcasting" TargetMode="External"/><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gr.facebook.com/ESAmeAgr"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ortal.4plus-project.eu/el/citizens/citizens-disabilities/3/giati-einai-shmantiko-na-kaneis-to-diko-soy-sxedio-kai-na-proetoimasteis"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hyperlink" Target="https://112.gr/el-gr/" TargetMode="External"/><Relationship Id="rId58" Type="http://schemas.openxmlformats.org/officeDocument/2006/relationships/header" Target="header4.xm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hyperlink" Target="https://portal.4plus-project.eu/el/citizens/citizens-disabilities/4/to-diko-soy-sxedio-des-ti-oa-prepei-na-skefteis" TargetMode="External"/><Relationship Id="rId36" Type="http://schemas.openxmlformats.org/officeDocument/2006/relationships/image" Target="media/image16.jpeg"/><Relationship Id="rId49" Type="http://schemas.openxmlformats.org/officeDocument/2006/relationships/hyperlink" Target="https://apps.apple.com/gr/app/gov-gr/id1525960171" TargetMode="External"/><Relationship Id="rId57" Type="http://schemas.openxmlformats.org/officeDocument/2006/relationships/header" Target="header3.xml"/><Relationship Id="rId61" Type="http://schemas.openxmlformats.org/officeDocument/2006/relationships/image" Target="media/image30.jpe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hyperlink" Target="https://www.civilprotection.gr/sites/default/gscp_uploads/112leaflet2021_gr.pdf" TargetMode="External"/><Relationship Id="rId52" Type="http://schemas.openxmlformats.org/officeDocument/2006/relationships/image" Target="media/image27.png"/><Relationship Id="rId60" Type="http://schemas.openxmlformats.org/officeDocument/2006/relationships/footer" Target="footer4.xm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mailto:info@euro-praxis.com" TargetMode="External"/><Relationship Id="rId27" Type="http://schemas.openxmlformats.org/officeDocument/2006/relationships/hyperlink" Target="https://portal.4plus-project.eu/el/citizens/citizens-disabilities/4/to-diko-soy-sxedio-des-ti-oa-prepei-na-skefteis" TargetMode="Externa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mailto:contact@112.gov.gr" TargetMode="External"/><Relationship Id="rId56" Type="http://schemas.openxmlformats.org/officeDocument/2006/relationships/image" Target="media/image29.png"/><Relationship Id="rId64"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https://play.google.com/store/apps/details?id=com.govgrvaul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twitter.com/ESAMEAgr" TargetMode="External"/><Relationship Id="rId25" Type="http://schemas.openxmlformats.org/officeDocument/2006/relationships/hyperlink" Target="https://portal.4plus-project.eu/el/citizens/citizens-disabilities/3/giati-einai-shmantiko-na-kaneis-to-diko-soy-sxedio-kai-na-proetoimasteis"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www.civilprotection.gr/sites/default/gscp_uploads/112_information_kids_2021_1.pdf" TargetMode="External"/><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21.jpeg"/><Relationship Id="rId54" Type="http://schemas.openxmlformats.org/officeDocument/2006/relationships/image" Target="media/image28.png"/><Relationship Id="rId62" Type="http://schemas.openxmlformats.org/officeDocument/2006/relationships/hyperlink" Target="http://www.esamea.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12</Pages>
  <Words>2186</Words>
  <Characters>12461</Characters>
  <DocSecurity>0</DocSecurity>
  <Lines>103</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2023-05-03T15:39:00Z</cp:lastPrinted>
  <dcterms:created xsi:type="dcterms:W3CDTF">2022-12-11T19:44:00Z</dcterms:created>
  <dcterms:modified xsi:type="dcterms:W3CDTF">2023-05-04T11:09:00Z</dcterms:modified>
  <cp:contentStatus/>
</cp:coreProperties>
</file>